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30" w:rsidRDefault="00CB7A30" w:rsidP="00CB7A30">
      <w:pPr>
        <w:spacing w:after="0" w:line="240" w:lineRule="auto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CB7A30" w:rsidRPr="00CB7A30" w:rsidRDefault="00CB7A30" w:rsidP="00CB7A30">
      <w:pPr>
        <w:spacing w:after="0" w:line="240" w:lineRule="auto"/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9688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-6985</wp:posOffset>
            </wp:positionV>
            <wp:extent cx="504825" cy="733425"/>
            <wp:effectExtent l="19050" t="0" r="9525" b="0"/>
            <wp:wrapTopAndBottom/>
            <wp:docPr id="1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ГЛАВА</w:t>
      </w:r>
      <w:r w:rsidRPr="00CB7A3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B7A30" w:rsidRPr="000E466E" w:rsidRDefault="00CB7A30" w:rsidP="00CB7A30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0E466E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ДМИТРОВОГОРСКОГО  СЕЛЬСКОГО  ПОСЕЛЕНИЯ КОНАКОВСКОГО РАЙОНА ТВЕРСКОЙ ОБЛАСТИ</w:t>
      </w:r>
    </w:p>
    <w:p w:rsidR="00CB7A30" w:rsidRPr="000E466E" w:rsidRDefault="00CB7A30" w:rsidP="00CB7A30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0E466E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============================================================</w:t>
      </w:r>
    </w:p>
    <w:p w:rsidR="00CB7A30" w:rsidRPr="000E466E" w:rsidRDefault="00CB7A30" w:rsidP="00CB7A30">
      <w:pPr>
        <w:pStyle w:val="20"/>
        <w:shd w:val="clear" w:color="auto" w:fill="auto"/>
        <w:spacing w:after="0" w:line="240" w:lineRule="auto"/>
        <w:jc w:val="left"/>
        <w:rPr>
          <w:rStyle w:val="22pt"/>
          <w:rFonts w:ascii="Times New Roman" w:hAnsi="Times New Roman" w:cs="Times New Roman"/>
          <w:b/>
          <w:color w:val="000000"/>
          <w:sz w:val="28"/>
          <w:szCs w:val="28"/>
        </w:rPr>
      </w:pPr>
      <w:r w:rsidRPr="000E466E">
        <w:rPr>
          <w:rStyle w:val="22pt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ПОСТАНОВЛЕНИЕ</w:t>
      </w:r>
    </w:p>
    <w:p w:rsidR="00CB7A30" w:rsidRPr="00CB7A30" w:rsidRDefault="00CB7A30" w:rsidP="00CB7A30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B7A30">
        <w:rPr>
          <w:rStyle w:val="22pt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7A30" w:rsidRPr="00CB7A30" w:rsidRDefault="00CB7A30" w:rsidP="00CB7A30">
      <w:pPr>
        <w:pStyle w:val="a6"/>
        <w:shd w:val="clear" w:color="auto" w:fill="auto"/>
        <w:tabs>
          <w:tab w:val="left" w:leader="underscore" w:pos="353"/>
          <w:tab w:val="left" w:leader="underscore" w:pos="996"/>
          <w:tab w:val="left" w:pos="3801"/>
          <w:tab w:val="left" w:pos="5262"/>
          <w:tab w:val="left" w:leader="underscore" w:pos="5962"/>
        </w:tabs>
        <w:spacing w:before="0" w:after="0" w:line="240" w:lineRule="auto"/>
        <w:ind w:left="20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CB7A30">
        <w:rPr>
          <w:rStyle w:val="a5"/>
          <w:rFonts w:ascii="Times New Roman" w:hAnsi="Times New Roman" w:cs="Times New Roman"/>
          <w:b/>
          <w:sz w:val="28"/>
          <w:szCs w:val="28"/>
        </w:rPr>
        <w:t xml:space="preserve">от </w:t>
      </w:r>
      <w:r w:rsidR="002A6C8F">
        <w:rPr>
          <w:rStyle w:val="a5"/>
          <w:rFonts w:ascii="Times New Roman" w:hAnsi="Times New Roman" w:cs="Times New Roman"/>
          <w:b/>
          <w:sz w:val="28"/>
          <w:szCs w:val="28"/>
        </w:rPr>
        <w:t>26</w:t>
      </w:r>
      <w:r w:rsidRPr="00CB7A30">
        <w:rPr>
          <w:rStyle w:val="a5"/>
          <w:rFonts w:ascii="Times New Roman" w:hAnsi="Times New Roman" w:cs="Times New Roman"/>
          <w:b/>
          <w:sz w:val="28"/>
          <w:szCs w:val="28"/>
        </w:rPr>
        <w:t>.0</w:t>
      </w:r>
      <w:r w:rsidR="002A6C8F">
        <w:rPr>
          <w:rStyle w:val="a5"/>
          <w:rFonts w:ascii="Times New Roman" w:hAnsi="Times New Roman" w:cs="Times New Roman"/>
          <w:b/>
          <w:sz w:val="28"/>
          <w:szCs w:val="28"/>
        </w:rPr>
        <w:t>6</w:t>
      </w:r>
      <w:r w:rsidRPr="00CB7A30">
        <w:rPr>
          <w:rStyle w:val="a5"/>
          <w:rFonts w:ascii="Times New Roman" w:hAnsi="Times New Roman" w:cs="Times New Roman"/>
          <w:b/>
          <w:sz w:val="28"/>
          <w:szCs w:val="28"/>
        </w:rPr>
        <w:t>.202</w:t>
      </w:r>
      <w:r w:rsidR="002A6C8F">
        <w:rPr>
          <w:rStyle w:val="a5"/>
          <w:rFonts w:ascii="Times New Roman" w:hAnsi="Times New Roman" w:cs="Times New Roman"/>
          <w:b/>
          <w:sz w:val="28"/>
          <w:szCs w:val="28"/>
        </w:rPr>
        <w:t>3</w:t>
      </w:r>
      <w:r w:rsidRPr="00CB7A30">
        <w:rPr>
          <w:rStyle w:val="a5"/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B7A30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с. Дмитрова Гора    </w:t>
      </w:r>
      <w:r w:rsidRPr="00CB7A30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B7A30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</w:t>
      </w:r>
      <w:r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CB7A30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CB7A30">
        <w:rPr>
          <w:rStyle w:val="a5"/>
          <w:rFonts w:ascii="Times New Roman" w:hAnsi="Times New Roman" w:cs="Times New Roman"/>
          <w:b/>
          <w:sz w:val="28"/>
          <w:szCs w:val="28"/>
        </w:rPr>
        <w:t xml:space="preserve">№ </w:t>
      </w:r>
      <w:r w:rsidR="002A6C8F">
        <w:rPr>
          <w:rStyle w:val="a5"/>
          <w:rFonts w:ascii="Times New Roman" w:hAnsi="Times New Roman" w:cs="Times New Roman"/>
          <w:b/>
          <w:sz w:val="28"/>
          <w:szCs w:val="28"/>
        </w:rPr>
        <w:t>46</w:t>
      </w:r>
    </w:p>
    <w:p w:rsidR="00124C1B" w:rsidRDefault="00124C1B" w:rsidP="00124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376421" w:rsidRDefault="006D2657" w:rsidP="00124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</w:pP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Об 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</w:t>
      </w: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утверждении 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</w:t>
      </w: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муниципальной 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</w:t>
      </w: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Программы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 </w:t>
      </w: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«Профилактика</w:t>
      </w:r>
    </w:p>
    <w:p w:rsidR="00376421" w:rsidRDefault="006D2657" w:rsidP="00124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</w:pP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терроризма 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 </w:t>
      </w: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и 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 </w:t>
      </w: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экстремизма,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 </w:t>
      </w: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а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</w:t>
      </w: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также минимизация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  </w:t>
      </w: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и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</w:t>
      </w: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(или) </w:t>
      </w:r>
    </w:p>
    <w:p w:rsidR="00376421" w:rsidRDefault="006D2657" w:rsidP="00124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</w:pP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ликвидация последствий проявлений терроризма 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</w:t>
      </w: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и экстремизма</w:t>
      </w:r>
    </w:p>
    <w:p w:rsidR="00376421" w:rsidRDefault="006D2657" w:rsidP="00124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</w:pP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на территории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</w:t>
      </w: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муниципального образования  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«</w:t>
      </w:r>
      <w:proofErr w:type="spellStart"/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Дмитровогорское</w:t>
      </w:r>
      <w:proofErr w:type="spellEnd"/>
    </w:p>
    <w:p w:rsidR="00376421" w:rsidRDefault="006D2657" w:rsidP="00124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</w:pP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сельское поселение</w:t>
      </w:r>
      <w:r w:rsidR="00363F38"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»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 Конаковского</w:t>
      </w: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района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 </w:t>
      </w:r>
      <w:r w:rsidR="004F797B"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Тверской</w:t>
      </w: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области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</w:t>
      </w: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</w:t>
      </w:r>
      <w:proofErr w:type="gramStart"/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на</w:t>
      </w:r>
      <w:proofErr w:type="gramEnd"/>
    </w:p>
    <w:p w:rsidR="006D2657" w:rsidRPr="00376421" w:rsidRDefault="006D2657" w:rsidP="00124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20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2</w:t>
      </w:r>
      <w:r w:rsidR="002A6C8F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3</w:t>
      </w: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-202</w:t>
      </w:r>
      <w:r w:rsidR="002A6C8F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5</w:t>
      </w: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годы»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C4C57" w:rsidRPr="009603AD" w:rsidRDefault="000E466E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603A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</w:t>
      </w:r>
      <w:proofErr w:type="gramStart"/>
      <w:r w:rsidR="009603AD" w:rsidRPr="009603A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«В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Федеральным законом от 25.07.2002  № 114-ФЗ «О противодействии экстремистской деятельности», Указом Президента Российской Федерации от 15.02.2006 № 116 «О мерах по противодействию терроризму», Указом Президента Российской Федерации от 31.12.2015 № 683 «О стратегии национальной безопасности Российской Федерации» и</w:t>
      </w:r>
      <w:proofErr w:type="gramEnd"/>
      <w:r w:rsidR="009603AD" w:rsidRPr="009603A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руководствуясь Уставом МО «</w:t>
      </w:r>
      <w:proofErr w:type="spellStart"/>
      <w:r w:rsidR="009603AD" w:rsidRPr="009603A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Дмитровогорское</w:t>
      </w:r>
      <w:proofErr w:type="spellEnd"/>
      <w:r w:rsidR="009603AD" w:rsidRPr="009603AD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сельское поселение»</w:t>
      </w:r>
    </w:p>
    <w:p w:rsidR="00363F38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6D2657" w:rsidRPr="003C4C57" w:rsidRDefault="003C4C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                                       </w:t>
      </w:r>
      <w:r w:rsidR="00363F38"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ПОСТАНОВЛЯЮ</w:t>
      </w:r>
      <w:r w:rsidR="006D2657"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 1. Утвердить муниципальную  Программу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</w:t>
      </w:r>
      <w:r w:rsidR="009E54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E548C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proofErr w:type="spellStart"/>
      <w:r w:rsidR="009E548C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Дмитровогорское</w:t>
      </w:r>
      <w:proofErr w:type="spellEnd"/>
      <w:r w:rsidR="009E548C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сельское поселение»</w:t>
      </w:r>
      <w:r w:rsidR="009E54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Конаковского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</w:t>
      </w:r>
      <w:r w:rsidR="009E54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F797B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Тверской</w:t>
      </w:r>
      <w:r w:rsidR="00363F38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области на 20</w:t>
      </w:r>
      <w:r w:rsidR="009E54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="002A6C8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="00363F38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-202</w:t>
      </w:r>
      <w:r w:rsidR="002A6C8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годы»</w:t>
      </w:r>
      <w:r w:rsidR="009E54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(П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рилагается</w:t>
      </w:r>
      <w:r w:rsidR="009E54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2. </w:t>
      </w:r>
      <w:r w:rsidR="00363F38" w:rsidRPr="003C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 обнародовать на информационных стендах, </w:t>
      </w:r>
      <w:r w:rsidR="0026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363F38" w:rsidRPr="003C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63F38" w:rsidRPr="003C4C57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</w:t>
      </w:r>
      <w:r w:rsidR="00265062">
        <w:rPr>
          <w:rFonts w:ascii="Times New Roman" w:eastAsia="Calibri" w:hAnsi="Times New Roman" w:cs="Times New Roman"/>
          <w:sz w:val="28"/>
          <w:szCs w:val="28"/>
        </w:rPr>
        <w:t>МУ «</w:t>
      </w:r>
      <w:r w:rsidR="00363F38" w:rsidRPr="003C4C57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265062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265062">
        <w:rPr>
          <w:rFonts w:ascii="Times New Roman" w:eastAsia="Calibri" w:hAnsi="Times New Roman" w:cs="Times New Roman"/>
          <w:sz w:val="28"/>
          <w:szCs w:val="28"/>
        </w:rPr>
        <w:t>Дмитровогорского</w:t>
      </w:r>
      <w:proofErr w:type="spellEnd"/>
      <w:r w:rsidR="00363F38" w:rsidRPr="003C4C5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265062">
        <w:rPr>
          <w:rFonts w:ascii="Times New Roman" w:eastAsia="Calibri" w:hAnsi="Times New Roman" w:cs="Times New Roman"/>
          <w:sz w:val="28"/>
          <w:szCs w:val="28"/>
        </w:rPr>
        <w:t>» Конаковского</w:t>
      </w:r>
      <w:r w:rsidR="00363F38" w:rsidRPr="003C4C5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в сети Интернет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3. Настоящее постановлени</w:t>
      </w:r>
      <w:r w:rsidR="00363F38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 </w:t>
      </w:r>
      <w:r w:rsidR="003978E0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вступает в силу со дня его офиц</w:t>
      </w:r>
      <w:r w:rsidR="00363F38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иального </w:t>
      </w:r>
      <w:r w:rsidR="002650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обнародования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363F38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4. </w:t>
      </w:r>
      <w:proofErr w:type="gramStart"/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D2657" w:rsidRPr="003C4C57" w:rsidRDefault="000E466E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</w:t>
      </w:r>
      <w:r w:rsidR="006D2657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лава </w:t>
      </w:r>
      <w:proofErr w:type="spellStart"/>
      <w:r w:rsidR="002650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Дмитровогорского</w:t>
      </w:r>
      <w:proofErr w:type="spellEnd"/>
      <w:r w:rsidR="002650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6D2657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 поселения</w:t>
      </w:r>
      <w:r w:rsidR="00363F38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650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="006D2657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</w:t>
      </w:r>
      <w:r w:rsidR="002A6C8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</w:t>
      </w:r>
      <w:r w:rsidR="006D2657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  <w:r w:rsidR="002A6C8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С.К. Жуков</w:t>
      </w:r>
    </w:p>
    <w:p w:rsidR="00907782" w:rsidRPr="003C4C57" w:rsidRDefault="00907782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00401" w:rsidRPr="003C4C57" w:rsidRDefault="006D2657" w:rsidP="009004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 УТВЕРЖДЕНА</w:t>
      </w:r>
    </w:p>
    <w:p w:rsidR="00996769" w:rsidRDefault="00900401" w:rsidP="009004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постановлением администрации </w:t>
      </w:r>
    </w:p>
    <w:p w:rsidR="00900401" w:rsidRPr="003C4C57" w:rsidRDefault="00996769" w:rsidP="009004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Дмитровогорского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="00900401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6D2657" w:rsidRPr="003C4C57" w:rsidRDefault="00124C1B" w:rsidP="009004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 </w:t>
      </w:r>
      <w:r w:rsidR="002A6C8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26.06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.20</w:t>
      </w:r>
      <w:r w:rsidR="009967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="002A6C8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г. № </w:t>
      </w:r>
      <w:r w:rsidR="002A6C8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46</w:t>
      </w:r>
    </w:p>
    <w:p w:rsidR="006D2657" w:rsidRPr="003C4C57" w:rsidRDefault="006D2657" w:rsidP="009004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                                </w:t>
      </w:r>
    </w:p>
    <w:p w:rsidR="006D2657" w:rsidRPr="003C4C57" w:rsidRDefault="006D2657" w:rsidP="006D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Муниципальная  </w:t>
      </w:r>
      <w:r w:rsidR="009967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</w:t>
      </w: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рограмма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«Профилактика терроризма и экстремизма, а также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минимизация и (или) ликвидация последствий проявлений терроризма и экстремизма на территории муниципального образования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9967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</w:t>
      </w:r>
      <w:proofErr w:type="spellStart"/>
      <w:r w:rsidR="009967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Дмитровогорское</w:t>
      </w:r>
      <w:proofErr w:type="spellEnd"/>
      <w:r w:rsidR="009967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сельское поселение</w:t>
      </w:r>
      <w:r w:rsidR="009967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» Конаковского</w:t>
      </w: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района</w:t>
      </w:r>
      <w:r w:rsidR="009967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4F797B"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Тверской</w:t>
      </w: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области</w:t>
      </w:r>
      <w:r w:rsidR="009967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н</w:t>
      </w: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 20</w:t>
      </w:r>
      <w:r w:rsidR="009967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</w:t>
      </w:r>
      <w:r w:rsidR="002A6C8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</w:t>
      </w: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-202</w:t>
      </w:r>
      <w:r w:rsidR="002A6C8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5</w:t>
      </w: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годы»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Паспорт Программы</w:t>
      </w:r>
    </w:p>
    <w:tbl>
      <w:tblPr>
        <w:tblW w:w="49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4"/>
        <w:gridCol w:w="6573"/>
      </w:tblGrid>
      <w:tr w:rsidR="006D2657" w:rsidRPr="003C4C57" w:rsidTr="00DA1C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   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B35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 Программа «Профилактика терроризма и экстремизма, а также минимизация и (или) ликвидация последствий терроризма и экстремизма на территории мун</w:t>
            </w:r>
            <w:r w:rsidR="00900401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иципального образования</w:t>
            </w:r>
            <w:r w:rsidR="00AE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AE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Дмитровогорское</w:t>
            </w:r>
            <w:proofErr w:type="spellEnd"/>
            <w:r w:rsidR="00AE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E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Конаковского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AE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797B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Тверской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  <w:r w:rsidRPr="003C4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</w:t>
            </w:r>
            <w:r w:rsidR="00AE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5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B35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 (далее – Программа)</w:t>
            </w:r>
          </w:p>
        </w:tc>
      </w:tr>
      <w:tr w:rsidR="006D2657" w:rsidRPr="003C4C57" w:rsidTr="00DA1C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  № 114-ФЗ «О противодействии экстремистской деятельности», Указ Президента Российской Федерации от 15.02.2006 № 116 «О мерах по противодействию терроризму», Указом Президента РФ от 31.12.2015 № 683 «О Стратегии национальной безопасности Российской Федерации до 2020 года»</w:t>
            </w:r>
            <w:proofErr w:type="gramEnd"/>
          </w:p>
        </w:tc>
      </w:tr>
      <w:tr w:rsidR="006D2657" w:rsidRPr="003C4C57" w:rsidTr="00DA1C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AE444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</w:t>
            </w:r>
            <w:r w:rsidR="006D2657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2657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6D2657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я» Конаковского</w:t>
            </w:r>
            <w:r w:rsidR="006D2657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797B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Тверской</w:t>
            </w:r>
            <w:r w:rsidR="006D2657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2657" w:rsidRPr="003C4C57" w:rsidTr="00DA1CD4">
        <w:trPr>
          <w:trHeight w:val="5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99B" w:rsidRPr="003C4C57" w:rsidRDefault="000F599B" w:rsidP="000F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я» Конаковского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Тверской области</w:t>
            </w:r>
          </w:p>
          <w:p w:rsidR="006D2657" w:rsidRPr="003C4C57" w:rsidRDefault="006D2657" w:rsidP="0090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2657" w:rsidRPr="003C4C57" w:rsidTr="00DA1CD4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0F599B" w:rsidP="000F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СДК», МУП ЖКХ «Дмитрова Гора»</w:t>
            </w:r>
            <w:r w:rsidR="00900401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образовательные учреждения  </w:t>
            </w:r>
            <w:r w:rsidR="006D2657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D2657" w:rsidRPr="003C4C57" w:rsidTr="00DA1C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340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 </w:t>
            </w:r>
            <w:r w:rsidR="00900401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8DB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34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34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Дмитровогорское</w:t>
            </w:r>
            <w:proofErr w:type="spellEnd"/>
            <w:r w:rsidR="0034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8DB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34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Конаковского</w:t>
            </w:r>
            <w:r w:rsidR="003408DB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4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8DB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Тверской области</w:t>
            </w:r>
            <w:r w:rsidR="003408DB" w:rsidRPr="003C4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D2657" w:rsidRPr="003C4C57" w:rsidTr="00DA1C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      </w:r>
          </w:p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</w:t>
            </w:r>
            <w:r w:rsidR="0034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«</w:t>
            </w:r>
            <w:proofErr w:type="spellStart"/>
            <w:r w:rsidR="0034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Дмитровогорское</w:t>
            </w:r>
            <w:proofErr w:type="spellEnd"/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34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34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900401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профилактику межнациональных (межэтнических) конфликтов;</w:t>
            </w:r>
          </w:p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информирование  населения  муниципального образования по вопросам противодействия терроризму и экстремизму;</w:t>
            </w:r>
          </w:p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      </w:r>
          </w:p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выявление и пресечение экстремисткой деятельности организаций и объедений на территории </w:t>
            </w:r>
            <w:r w:rsidR="0034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</w:t>
            </w:r>
            <w:proofErr w:type="spellStart"/>
            <w:r w:rsidR="0034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Дмитровогорское</w:t>
            </w:r>
            <w:proofErr w:type="spellEnd"/>
            <w:r w:rsidR="003408DB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34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408DB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34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408DB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D2657" w:rsidRPr="003C4C57" w:rsidTr="00DA1C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4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5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B35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Этапы не предусмотрены.</w:t>
            </w:r>
          </w:p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2657" w:rsidRPr="003C4C57" w:rsidTr="00DA1CD4">
        <w:trPr>
          <w:trHeight w:val="19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Структура  </w:t>
            </w:r>
          </w:p>
          <w:p w:rsidR="006D2657" w:rsidRPr="003C4C57" w:rsidRDefault="006D2657" w:rsidP="006D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Паспорт программы.</w:t>
            </w:r>
          </w:p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6D2657" w:rsidRPr="003C4C57" w:rsidRDefault="006D2657" w:rsidP="006D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Раздел 2. Основные цели и задачи  Программы.</w:t>
            </w:r>
          </w:p>
          <w:p w:rsidR="006D2657" w:rsidRPr="003C4C57" w:rsidRDefault="006D2657" w:rsidP="006D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Раздел 3. Нормативное обеспечение Программы.</w:t>
            </w:r>
          </w:p>
          <w:p w:rsidR="006D2657" w:rsidRPr="003C4C57" w:rsidRDefault="006D2657" w:rsidP="006D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Раздел 4. Основные  мероприятия Программы.</w:t>
            </w:r>
          </w:p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 ее реализации.</w:t>
            </w:r>
          </w:p>
          <w:p w:rsidR="006D2657" w:rsidRPr="003C4C57" w:rsidRDefault="006D2657" w:rsidP="006D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Раздел 6. Основные программные мероприятия муниципальной  Программы</w:t>
            </w:r>
          </w:p>
          <w:p w:rsidR="006D2657" w:rsidRPr="003C4C57" w:rsidRDefault="006D2657" w:rsidP="006D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Раздел 7. Оценка эффективности Программы</w:t>
            </w:r>
          </w:p>
        </w:tc>
      </w:tr>
      <w:tr w:rsidR="006D2657" w:rsidRPr="003C4C57" w:rsidTr="00DA1C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информирование жителей о порядке действий при угрозе возникновения террористических актов;</w:t>
            </w:r>
          </w:p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распространение идей межнациональной терпимости, дружбы, добрососедства, взаимного уважения;</w:t>
            </w:r>
          </w:p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формирование единого информационного пространства для пропаганды и распространения на 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территории  </w:t>
            </w:r>
            <w:r w:rsidR="007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</w:t>
            </w:r>
            <w:proofErr w:type="spellStart"/>
            <w:r w:rsidR="007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Дмитровогорское</w:t>
            </w:r>
            <w:proofErr w:type="spellEnd"/>
            <w:r w:rsidR="007B5BD5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7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B5BD5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7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B5BD5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гражданской солидарности, уважения к другим культурам, в том числе через муниципальные средства массовой информации:</w:t>
            </w:r>
          </w:p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недопущение создания и деятельности националистических экстремистских молодежных группировок;</w:t>
            </w:r>
          </w:p>
          <w:p w:rsidR="006D2657" w:rsidRPr="003C4C57" w:rsidRDefault="006D2657" w:rsidP="007B5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 </w:t>
            </w:r>
            <w:r w:rsidR="007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</w:t>
            </w:r>
            <w:proofErr w:type="spellStart"/>
            <w:r w:rsidR="007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Дмитровогорское</w:t>
            </w:r>
            <w:proofErr w:type="spellEnd"/>
            <w:r w:rsidR="007B5BD5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7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B5BD5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7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B5BD5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D2657" w:rsidRPr="003C4C57" w:rsidTr="00DA1C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не требует финансирования.</w:t>
            </w:r>
          </w:p>
        </w:tc>
      </w:tr>
      <w:tr w:rsidR="006D2657" w:rsidRPr="003C4C57" w:rsidTr="00DA1C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программой и </w:t>
            </w:r>
            <w:proofErr w:type="gramStart"/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её реализацией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BD5" w:rsidRPr="003C4C57" w:rsidRDefault="006D2657" w:rsidP="007B5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настоящей Программы  осуществляет </w:t>
            </w:r>
            <w:r w:rsidR="007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</w:t>
            </w:r>
            <w:r w:rsidR="007B5BD5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7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Дмитровогорского</w:t>
            </w:r>
            <w:proofErr w:type="spellEnd"/>
            <w:r w:rsidR="007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5BD5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 w:rsidR="007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7B5BD5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7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я» Конаковского</w:t>
            </w:r>
            <w:r w:rsidR="007B5BD5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7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5BD5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Тверской области</w:t>
            </w:r>
          </w:p>
          <w:p w:rsidR="006D2657" w:rsidRPr="003C4C57" w:rsidRDefault="006D2657" w:rsidP="0090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2657" w:rsidRPr="003C4C57" w:rsidTr="00DA1CD4">
        <w:trPr>
          <w:trHeight w:val="19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BD5" w:rsidRPr="003C4C57" w:rsidRDefault="007B5BD5" w:rsidP="007B5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я» Конаковского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Тверской области</w:t>
            </w:r>
          </w:p>
          <w:p w:rsidR="006D2657" w:rsidRPr="003C4C57" w:rsidRDefault="006D2657" w:rsidP="0090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2657" w:rsidRPr="003C4C57" w:rsidRDefault="006D2657" w:rsidP="006D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6D2657" w:rsidRPr="003C4C57" w:rsidRDefault="006D2657" w:rsidP="006D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1. Содержание проблемы и обоснование необходимости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её решения программными методами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7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7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Дмитровогорское</w:t>
      </w:r>
      <w:proofErr w:type="spellEnd"/>
      <w:r w:rsidR="007B5BD5" w:rsidRPr="003C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7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5BD5" w:rsidRPr="003C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5BD5" w:rsidRPr="003C4C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7782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Наиболее экстремистки </w:t>
      </w:r>
      <w:proofErr w:type="spellStart"/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рискогенной</w:t>
      </w:r>
      <w:proofErr w:type="spellEnd"/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этнорелигиозными</w:t>
      </w:r>
      <w:proofErr w:type="spellEnd"/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 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667FD7" w:rsidRPr="003C4C57" w:rsidRDefault="00667FD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0" w:name="_GoBack"/>
      <w:bookmarkEnd w:id="0"/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2. Цели и задачи Программы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Главная цель Программы - противодействие терроризму и экстремизму, защита жизни граждан, проживающих на территории  </w:t>
      </w:r>
      <w:r w:rsidR="006D7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6D7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Дмитровогорское</w:t>
      </w:r>
      <w:proofErr w:type="spellEnd"/>
      <w:r w:rsidR="006D7668" w:rsidRPr="003C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6D76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7668" w:rsidRPr="003C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D76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7668" w:rsidRPr="003C4C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Основными задачами реализации Программы являются: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</w:t>
      </w:r>
      <w:r w:rsidR="006D7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6D7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Дмитровогорское</w:t>
      </w:r>
      <w:proofErr w:type="spellEnd"/>
      <w:r w:rsidR="006D7668" w:rsidRPr="003C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6D76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7668" w:rsidRPr="003C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D76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7668" w:rsidRPr="003C4C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профилактику межнациональных (межэтнических) конфликтов;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информирование  населения  муниципального образования по вопросам противодействия терроризму и экстремизму;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пропаганда толерантного поведения к людям других национальностей и религиозных конфессий;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</w:r>
    </w:p>
    <w:p w:rsidR="006D26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выявление и пресечение экстремисткой деятельности организаций и объедений на территории </w:t>
      </w:r>
      <w:r w:rsidR="006D7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6D7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Дмитровогорское</w:t>
      </w:r>
      <w:proofErr w:type="spellEnd"/>
      <w:r w:rsidR="006D7668" w:rsidRPr="003C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6D76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7668" w:rsidRPr="003C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D76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7668" w:rsidRPr="003C4C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D7668" w:rsidRPr="003C4C57" w:rsidRDefault="006D7668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3.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Нормативное обеспечение Программы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Правовую основу для реализации Программы определили: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а) 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деятельности»;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б) Указ Президента Российской Федерации от 15.06.2006 № 116 «О мерах по противодействию терроризму», Указ Президента Российской Федерации от 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12.05.2009 № 537 «Стратегия национальной безопасности Российской Федерации до 2020 года».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4. Основные мероприятия Программы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Общие мероприятия: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Распространение среди населения информационных материалов, содействующих повышению уровня  толерантного сознания молодежи.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Информирование жителей о порядке действий при угрозе возникновения террористических актов.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Осуществить обходы территории 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  и при обнаружении пресечение такой деятельности.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Мероприятия в сфере культуры и воспитания молодежи: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5. Механизм реализации Программы, включая организацию управления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программой и </w:t>
      </w:r>
      <w:proofErr w:type="gramStart"/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контроль  за</w:t>
      </w:r>
      <w:proofErr w:type="gramEnd"/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ходом её реализации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Общее управление реализацией Программы и координацию деятельности исполнителей осуществляет глава  </w:t>
      </w:r>
      <w:proofErr w:type="spellStart"/>
      <w:r w:rsidR="001F00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Дмитровогорского</w:t>
      </w:r>
      <w:proofErr w:type="spellEnd"/>
      <w:r w:rsidR="001F00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Муниципальный заказчик  Программы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реализацией Программы осуществляет </w:t>
      </w:r>
      <w:r w:rsidR="001F00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 «А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дминистрация</w:t>
      </w:r>
      <w:r w:rsidR="001F00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1F00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Дмитровогорского</w:t>
      </w:r>
      <w:proofErr w:type="spellEnd"/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="00907782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</w:t>
      </w:r>
      <w:r w:rsidR="001F00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Конаковского</w:t>
      </w:r>
      <w:r w:rsidR="00907782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6. Основные программные мероприятия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по реализации муниципальной  Программы по профилактике терроризма и экстремизма, а также минимизации и (или) ликвидации последствий терроризма и экстремизма на территории муниципального образования</w:t>
      </w:r>
      <w:r w:rsidR="001F00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«</w:t>
      </w:r>
      <w:proofErr w:type="spellStart"/>
      <w:r w:rsidR="001F00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Дмитровогорское</w:t>
      </w:r>
      <w:proofErr w:type="spellEnd"/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сельское поселение</w:t>
      </w:r>
      <w:r w:rsidR="00907782"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» </w:t>
      </w:r>
      <w:r w:rsidR="001F00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Конаковского</w:t>
      </w: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района  </w:t>
      </w:r>
      <w:r w:rsidR="004F797B"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Тверской</w:t>
      </w: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области на 20</w:t>
      </w:r>
      <w:r w:rsidR="001F00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</w:t>
      </w:r>
      <w:r w:rsidR="00B354A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</w:t>
      </w: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-202</w:t>
      </w:r>
      <w:r w:rsidR="00B354A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5</w:t>
      </w: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годы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6"/>
        <w:gridCol w:w="2117"/>
        <w:gridCol w:w="2127"/>
      </w:tblGrid>
      <w:tr w:rsidR="00F043EE" w:rsidRPr="003C4C57" w:rsidTr="00D84CE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F043EE" w:rsidRPr="003C4C57" w:rsidTr="00D84C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Проведение на основании мониторинга 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  по совершенствованию деятельности государственных и муниципальных органов в сфере противодействия  терроризму и экстремизму.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поселения,</w:t>
            </w:r>
          </w:p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учреждений образования, культуры</w:t>
            </w:r>
          </w:p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043EE" w:rsidRPr="003C4C57" w:rsidTr="00D84C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1F0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Информирование жителей  </w:t>
            </w:r>
            <w:r w:rsidR="001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</w:t>
            </w:r>
            <w:proofErr w:type="spellStart"/>
            <w:r w:rsidR="001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Дмитровогорское</w:t>
            </w:r>
            <w:proofErr w:type="spellEnd"/>
            <w:r w:rsidR="001F00FA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1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F00FA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1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F00FA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Конаковского 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1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797B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Тверской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F043EE" w:rsidRPr="003C4C57" w:rsidTr="00D84C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учреждения образования</w:t>
            </w:r>
          </w:p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043EE" w:rsidRPr="003C4C57" w:rsidTr="00D84C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полугодие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учреждений образования, культуры</w:t>
            </w:r>
          </w:p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043EE" w:rsidRPr="003C4C57" w:rsidTr="00D84C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F043EE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Проводить тематические беседы в коллективах учащихся  школы,  расположенной на территории </w:t>
            </w:r>
            <w:r w:rsidR="00F043EE" w:rsidRPr="00F04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Дмитрова Гора</w:t>
            </w:r>
            <w:r w:rsidRPr="00F04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действиям населения при возникновении террористических угроз и ЧС.</w:t>
            </w:r>
          </w:p>
          <w:p w:rsidR="006D2657" w:rsidRPr="00F043EE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F043EE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F043EE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учреждения образования</w:t>
            </w:r>
          </w:p>
          <w:p w:rsidR="006D2657" w:rsidRPr="00F043EE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6D2657" w:rsidRPr="00F043EE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043EE" w:rsidRPr="003C4C57" w:rsidTr="00D84C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полугодие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782" w:rsidRPr="003C4C57" w:rsidRDefault="00907782" w:rsidP="0090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учреждений образования, культуры</w:t>
            </w:r>
          </w:p>
          <w:p w:rsidR="006D2657" w:rsidRPr="003C4C57" w:rsidRDefault="00907782" w:rsidP="0090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согласованию </w:t>
            </w:r>
            <w:proofErr w:type="gramEnd"/>
          </w:p>
        </w:tc>
      </w:tr>
      <w:tr w:rsidR="00F043EE" w:rsidRPr="003C4C57" w:rsidTr="00D84C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Осуществление на постоянной основе мер по обеспечению  антитеррористической защищенности и безопасности подготовки и </w:t>
            </w:r>
            <w:proofErr w:type="gramStart"/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  <w:proofErr w:type="gramEnd"/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массовых общественно-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политических, спортивных, культурно-развлекательных зрелищных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поселения,</w:t>
            </w:r>
          </w:p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учреждений 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культуры,</w:t>
            </w:r>
          </w:p>
          <w:p w:rsidR="006D2657" w:rsidRPr="003C4C57" w:rsidRDefault="006D2657" w:rsidP="0090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043EE" w:rsidRPr="003C4C57" w:rsidTr="00D84C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 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поселения,</w:t>
            </w:r>
          </w:p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учреждений</w:t>
            </w:r>
          </w:p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043EE" w:rsidRPr="003C4C57" w:rsidTr="00D84C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F043EE" w:rsidP="00F0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</w:t>
            </w:r>
            <w:r w:rsidR="006D2657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D2657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антитеррористическ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="006D2657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учений и тренировок на объектах культуры, спорта и образования по отработке взаимодействия  территориальных органов исполнительной власти, органов местного самоуправления и правоохранительных  органов при угрозе совершения террористического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F043EE" w:rsidP="00B3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6D2657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5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D2657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учреждений образования, культуры, спорта,</w:t>
            </w:r>
          </w:p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043EE" w:rsidRPr="003C4C57" w:rsidTr="00D84C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Принять дополнительные меры по повышению </w:t>
            </w:r>
            <w:proofErr w:type="gramStart"/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 антитеррористической защищенности мест отдыха детей</w:t>
            </w:r>
            <w:proofErr w:type="gramEnd"/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подготовке к летнему оздоровительному сезону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– май ежегодно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поселения, руководители учреждений образования и культуры (по согласованию)</w:t>
            </w:r>
          </w:p>
        </w:tc>
      </w:tr>
      <w:tr w:rsidR="00F043EE" w:rsidRPr="003C4C57" w:rsidTr="00D84C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учреждений культуры, образования</w:t>
            </w:r>
          </w:p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043EE" w:rsidRPr="003C4C57" w:rsidTr="00D84C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учреждений образования, культуры (по согласованию)</w:t>
            </w:r>
          </w:p>
          <w:p w:rsidR="006D2657" w:rsidRPr="003C4C57" w:rsidRDefault="006D2657" w:rsidP="0090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043EE" w:rsidRPr="003C4C57" w:rsidTr="00D84C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Распространение среди читателей информационных материалов, содействующих повышению уровня 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толерантного сознания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043EE" w:rsidRPr="003C4C57" w:rsidTr="00D84CE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907782" w:rsidP="00D84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D84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D2657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  нахождения на указанных объектах подозрительных лиц, предметов, вещей.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782" w:rsidRPr="003C4C57" w:rsidRDefault="00907782" w:rsidP="0090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D2657" w:rsidRPr="003C4C57" w:rsidRDefault="006D2657" w:rsidP="006D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7. Оценка эффективности Программы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 </w:t>
      </w:r>
      <w:r w:rsidR="00F043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F04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Дмитровогорское</w:t>
      </w:r>
      <w:proofErr w:type="spellEnd"/>
      <w:r w:rsidR="00F0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F043EE" w:rsidRPr="003C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Конаковского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</w:t>
      </w:r>
      <w:r w:rsidR="00F043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F797B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Тверской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области.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Реализация программы позволит: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D2657" w:rsidRPr="003C4C57" w:rsidRDefault="006D2657" w:rsidP="006D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D2657" w:rsidRPr="003C4C57" w:rsidRDefault="006D2657" w:rsidP="0090778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2630" w:rsidRPr="003C4C57" w:rsidRDefault="00E62630">
      <w:pPr>
        <w:rPr>
          <w:rFonts w:ascii="Times New Roman" w:hAnsi="Times New Roman" w:cs="Times New Roman"/>
          <w:sz w:val="28"/>
          <w:szCs w:val="28"/>
        </w:rPr>
      </w:pPr>
    </w:p>
    <w:p w:rsidR="003C4C57" w:rsidRPr="003C4C57" w:rsidRDefault="003C4C57">
      <w:pPr>
        <w:rPr>
          <w:rFonts w:ascii="Times New Roman" w:hAnsi="Times New Roman" w:cs="Times New Roman"/>
          <w:sz w:val="28"/>
          <w:szCs w:val="28"/>
        </w:rPr>
      </w:pPr>
    </w:p>
    <w:sectPr w:rsidR="003C4C57" w:rsidRPr="003C4C57" w:rsidSect="003C4C57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B1669"/>
    <w:multiLevelType w:val="multilevel"/>
    <w:tmpl w:val="D154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F3619"/>
    <w:multiLevelType w:val="multilevel"/>
    <w:tmpl w:val="58B8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39C"/>
    <w:rsid w:val="000E466E"/>
    <w:rsid w:val="000F599B"/>
    <w:rsid w:val="00124C1B"/>
    <w:rsid w:val="001F00FA"/>
    <w:rsid w:val="00265062"/>
    <w:rsid w:val="002A6C8F"/>
    <w:rsid w:val="003408DB"/>
    <w:rsid w:val="00363F38"/>
    <w:rsid w:val="00376421"/>
    <w:rsid w:val="003966DB"/>
    <w:rsid w:val="003978E0"/>
    <w:rsid w:val="003C4C57"/>
    <w:rsid w:val="00465116"/>
    <w:rsid w:val="004F3266"/>
    <w:rsid w:val="004F797B"/>
    <w:rsid w:val="0064057C"/>
    <w:rsid w:val="00667FD7"/>
    <w:rsid w:val="006D2657"/>
    <w:rsid w:val="006D7668"/>
    <w:rsid w:val="007B5BD5"/>
    <w:rsid w:val="008975D8"/>
    <w:rsid w:val="00900401"/>
    <w:rsid w:val="00907782"/>
    <w:rsid w:val="0092139C"/>
    <w:rsid w:val="009603AD"/>
    <w:rsid w:val="00996769"/>
    <w:rsid w:val="009E548C"/>
    <w:rsid w:val="00AE4447"/>
    <w:rsid w:val="00B354A4"/>
    <w:rsid w:val="00B54CFB"/>
    <w:rsid w:val="00CB7A30"/>
    <w:rsid w:val="00D147A5"/>
    <w:rsid w:val="00D445A4"/>
    <w:rsid w:val="00D84CEA"/>
    <w:rsid w:val="00DA1CD4"/>
    <w:rsid w:val="00E60B17"/>
    <w:rsid w:val="00E62630"/>
    <w:rsid w:val="00F0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E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CB7A30"/>
    <w:rPr>
      <w:b/>
      <w:bCs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B7A30"/>
  </w:style>
  <w:style w:type="character" w:customStyle="1" w:styleId="a5">
    <w:name w:val="Основной текст Знак"/>
    <w:basedOn w:val="a0"/>
    <w:link w:val="a6"/>
    <w:rsid w:val="00CB7A30"/>
    <w:rPr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CB7A30"/>
    <w:pPr>
      <w:widowControl w:val="0"/>
      <w:shd w:val="clear" w:color="auto" w:fill="FFFFFF"/>
      <w:spacing w:before="240" w:after="360" w:line="240" w:lineRule="atLeast"/>
    </w:pPr>
    <w:rPr>
      <w:sz w:val="19"/>
      <w:szCs w:val="19"/>
    </w:rPr>
  </w:style>
  <w:style w:type="character" w:customStyle="1" w:styleId="1">
    <w:name w:val="Основной текст Знак1"/>
    <w:basedOn w:val="a0"/>
    <w:link w:val="a6"/>
    <w:uiPriority w:val="99"/>
    <w:semiHidden/>
    <w:rsid w:val="00CB7A30"/>
  </w:style>
  <w:style w:type="paragraph" w:customStyle="1" w:styleId="20">
    <w:name w:val="Основной текст (2)"/>
    <w:basedOn w:val="a"/>
    <w:link w:val="2"/>
    <w:rsid w:val="00CB7A30"/>
    <w:pPr>
      <w:widowControl w:val="0"/>
      <w:shd w:val="clear" w:color="auto" w:fill="FFFFFF"/>
      <w:spacing w:after="360" w:line="218" w:lineRule="exact"/>
      <w:jc w:val="center"/>
    </w:pPr>
    <w:rPr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02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747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Юрист</cp:lastModifiedBy>
  <cp:revision>29</cp:revision>
  <cp:lastPrinted>2019-09-05T14:56:00Z</cp:lastPrinted>
  <dcterms:created xsi:type="dcterms:W3CDTF">2019-08-16T08:16:00Z</dcterms:created>
  <dcterms:modified xsi:type="dcterms:W3CDTF">2023-06-29T06:17:00Z</dcterms:modified>
</cp:coreProperties>
</file>