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A7E" w:rsidRDefault="00052A7E" w:rsidP="00052A7E">
      <w:pPr>
        <w:pStyle w:val="a4"/>
        <w:shd w:val="clear" w:color="auto" w:fill="auto"/>
        <w:spacing w:after="0" w:line="200" w:lineRule="exac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-221615</wp:posOffset>
            </wp:positionV>
            <wp:extent cx="554990" cy="765175"/>
            <wp:effectExtent l="19050" t="0" r="0" b="0"/>
            <wp:wrapTopAndBottom/>
            <wp:docPr id="2" name="Рисунок 9" descr="Дмитровогорское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Дмитровогорское СП_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765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052A7E" w:rsidRDefault="00052A7E" w:rsidP="00052A7E">
      <w:pPr>
        <w:pStyle w:val="a4"/>
        <w:shd w:val="clear" w:color="auto" w:fill="auto"/>
        <w:spacing w:after="0" w:line="200" w:lineRule="exact"/>
      </w:pPr>
    </w:p>
    <w:p w:rsidR="00052A7E" w:rsidRPr="000E7A13" w:rsidRDefault="00052A7E" w:rsidP="000E7A13">
      <w:pPr>
        <w:pStyle w:val="20"/>
        <w:shd w:val="clear" w:color="auto" w:fill="auto"/>
        <w:spacing w:after="0" w:line="240" w:lineRule="auto"/>
        <w:rPr>
          <w:rStyle w:val="2"/>
          <w:rFonts w:ascii="Times New Roman" w:hAnsi="Times New Roman" w:cs="Times New Roman"/>
          <w:b/>
          <w:color w:val="000000"/>
          <w:spacing w:val="0"/>
          <w:sz w:val="28"/>
          <w:szCs w:val="28"/>
        </w:rPr>
      </w:pPr>
      <w:r w:rsidRPr="000E7A13">
        <w:rPr>
          <w:rStyle w:val="2"/>
          <w:rFonts w:ascii="Times New Roman" w:hAnsi="Times New Roman" w:cs="Times New Roman"/>
          <w:b/>
          <w:color w:val="000000"/>
          <w:spacing w:val="0"/>
          <w:sz w:val="28"/>
          <w:szCs w:val="28"/>
        </w:rPr>
        <w:t>ГЛАВА ДМИТРОВОГОРСКОГО СЕЛЬСКОГО ПОСЕЛЕНИЯ КОНАКОВСКОГО РАЙОНА ТВЕРСКОЙ ОБЛАСТИ</w:t>
      </w:r>
    </w:p>
    <w:p w:rsidR="00052A7E" w:rsidRPr="000E7A13" w:rsidRDefault="00052A7E" w:rsidP="000E7A13">
      <w:pPr>
        <w:pStyle w:val="20"/>
        <w:shd w:val="clear" w:color="auto" w:fill="auto"/>
        <w:spacing w:after="0" w:line="240" w:lineRule="auto"/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</w:pPr>
      <w:r w:rsidRPr="000E7A13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==============================================================</w:t>
      </w:r>
    </w:p>
    <w:p w:rsidR="00052A7E" w:rsidRPr="00B20AA1" w:rsidRDefault="00052A7E" w:rsidP="000E7A13">
      <w:pPr>
        <w:pStyle w:val="20"/>
        <w:shd w:val="clear" w:color="auto" w:fill="auto"/>
        <w:spacing w:after="0" w:line="240" w:lineRule="auto"/>
        <w:rPr>
          <w:b w:val="0"/>
          <w:sz w:val="28"/>
          <w:szCs w:val="28"/>
        </w:rPr>
      </w:pPr>
      <w:r w:rsidRPr="000E7A13">
        <w:rPr>
          <w:rStyle w:val="22pt"/>
          <w:rFonts w:ascii="Times New Roman" w:hAnsi="Times New Roman" w:cs="Times New Roman"/>
          <w:b/>
          <w:color w:val="000000"/>
          <w:sz w:val="28"/>
          <w:szCs w:val="28"/>
        </w:rPr>
        <w:t>ПОСТАНОВЛЕНИЕ</w:t>
      </w:r>
    </w:p>
    <w:p w:rsidR="00052A7E" w:rsidRDefault="00052A7E" w:rsidP="00052A7E">
      <w:pPr>
        <w:rPr>
          <w:rStyle w:val="a5"/>
          <w:b/>
          <w:bCs/>
          <w:sz w:val="28"/>
          <w:szCs w:val="28"/>
        </w:rPr>
      </w:pPr>
    </w:p>
    <w:p w:rsidR="00052A7E" w:rsidRPr="00AB3834" w:rsidRDefault="00052A7E" w:rsidP="00052A7E">
      <w:pPr>
        <w:rPr>
          <w:rStyle w:val="a5"/>
          <w:b/>
          <w:bCs/>
          <w:color w:val="FF0000"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о</w:t>
      </w:r>
      <w:r w:rsidRPr="00600303">
        <w:rPr>
          <w:rStyle w:val="a5"/>
          <w:b/>
          <w:bCs/>
          <w:sz w:val="28"/>
          <w:szCs w:val="28"/>
        </w:rPr>
        <w:t xml:space="preserve">т </w:t>
      </w:r>
      <w:r w:rsidR="00ED05D1">
        <w:rPr>
          <w:rStyle w:val="a5"/>
          <w:b/>
          <w:bCs/>
          <w:sz w:val="28"/>
          <w:szCs w:val="28"/>
        </w:rPr>
        <w:t>31</w:t>
      </w:r>
      <w:r w:rsidRPr="00600303">
        <w:rPr>
          <w:rStyle w:val="a5"/>
          <w:b/>
          <w:bCs/>
          <w:sz w:val="28"/>
          <w:szCs w:val="28"/>
        </w:rPr>
        <w:t>.</w:t>
      </w:r>
      <w:r w:rsidR="00F0530F">
        <w:rPr>
          <w:rStyle w:val="a5"/>
          <w:b/>
          <w:bCs/>
          <w:sz w:val="28"/>
          <w:szCs w:val="28"/>
        </w:rPr>
        <w:t>0</w:t>
      </w:r>
      <w:r w:rsidR="00ED05D1">
        <w:rPr>
          <w:rStyle w:val="a5"/>
          <w:b/>
          <w:bCs/>
          <w:sz w:val="28"/>
          <w:szCs w:val="28"/>
        </w:rPr>
        <w:t>3</w:t>
      </w:r>
      <w:r w:rsidRPr="00600303">
        <w:rPr>
          <w:rStyle w:val="a5"/>
          <w:b/>
          <w:bCs/>
          <w:sz w:val="28"/>
          <w:szCs w:val="28"/>
        </w:rPr>
        <w:t>.20</w:t>
      </w:r>
      <w:r w:rsidR="000E7A13">
        <w:rPr>
          <w:rStyle w:val="a5"/>
          <w:b/>
          <w:bCs/>
          <w:sz w:val="28"/>
          <w:szCs w:val="28"/>
        </w:rPr>
        <w:t>21</w:t>
      </w:r>
      <w:r w:rsidRPr="00600303">
        <w:rPr>
          <w:rStyle w:val="a5"/>
          <w:b/>
          <w:bCs/>
          <w:sz w:val="28"/>
          <w:szCs w:val="28"/>
        </w:rPr>
        <w:t xml:space="preserve"> г.                     </w:t>
      </w:r>
      <w:r w:rsidRPr="00600303">
        <w:rPr>
          <w:rStyle w:val="a5"/>
          <w:b/>
          <w:bCs/>
          <w:sz w:val="28"/>
          <w:szCs w:val="28"/>
        </w:rPr>
        <w:tab/>
        <w:t>с.</w:t>
      </w:r>
      <w:r>
        <w:rPr>
          <w:rStyle w:val="a5"/>
          <w:b/>
          <w:bCs/>
          <w:sz w:val="28"/>
          <w:szCs w:val="28"/>
        </w:rPr>
        <w:t xml:space="preserve"> </w:t>
      </w:r>
      <w:r w:rsidRPr="00600303">
        <w:rPr>
          <w:rStyle w:val="a5"/>
          <w:b/>
          <w:bCs/>
          <w:sz w:val="28"/>
          <w:szCs w:val="28"/>
        </w:rPr>
        <w:t xml:space="preserve">Дмитрова Гора    </w:t>
      </w:r>
      <w:r w:rsidRPr="00600303">
        <w:rPr>
          <w:rStyle w:val="a5"/>
          <w:b/>
          <w:bCs/>
          <w:sz w:val="28"/>
          <w:szCs w:val="28"/>
        </w:rPr>
        <w:tab/>
      </w:r>
      <w:r w:rsidRPr="00600303">
        <w:rPr>
          <w:rStyle w:val="a5"/>
          <w:b/>
          <w:bCs/>
          <w:sz w:val="28"/>
          <w:szCs w:val="28"/>
        </w:rPr>
        <w:tab/>
      </w:r>
      <w:r w:rsidRPr="00600303">
        <w:rPr>
          <w:rStyle w:val="a5"/>
          <w:b/>
          <w:bCs/>
          <w:sz w:val="28"/>
          <w:szCs w:val="28"/>
        </w:rPr>
        <w:tab/>
        <w:t xml:space="preserve">         </w:t>
      </w:r>
      <w:r w:rsidR="00E22FBF">
        <w:rPr>
          <w:rStyle w:val="a5"/>
          <w:b/>
          <w:bCs/>
          <w:sz w:val="28"/>
          <w:szCs w:val="28"/>
        </w:rPr>
        <w:t xml:space="preserve">     </w:t>
      </w:r>
      <w:r w:rsidRPr="00600303">
        <w:rPr>
          <w:rStyle w:val="a5"/>
          <w:b/>
          <w:bCs/>
          <w:sz w:val="28"/>
          <w:szCs w:val="28"/>
        </w:rPr>
        <w:t xml:space="preserve">   №</w:t>
      </w:r>
      <w:r>
        <w:rPr>
          <w:rStyle w:val="a5"/>
          <w:b/>
          <w:bCs/>
          <w:sz w:val="28"/>
          <w:szCs w:val="28"/>
        </w:rPr>
        <w:t xml:space="preserve"> </w:t>
      </w:r>
      <w:r w:rsidR="00ED05D1">
        <w:rPr>
          <w:rStyle w:val="a5"/>
          <w:b/>
          <w:bCs/>
          <w:sz w:val="28"/>
          <w:szCs w:val="28"/>
        </w:rPr>
        <w:t>29</w:t>
      </w:r>
    </w:p>
    <w:p w:rsidR="000A35B1" w:rsidRPr="000A35B1" w:rsidRDefault="000A35B1" w:rsidP="000A35B1">
      <w:pPr>
        <w:spacing w:after="0" w:line="301" w:lineRule="atLeast"/>
        <w:ind w:left="720" w:firstLine="720"/>
        <w:rPr>
          <w:rFonts w:ascii="Arial" w:eastAsia="Times New Roman" w:hAnsi="Arial" w:cs="Arial"/>
          <w:color w:val="000000"/>
          <w:lang w:eastAsia="ru-RU"/>
        </w:rPr>
      </w:pP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A35B1" w:rsidRPr="00B20AA1" w:rsidRDefault="000A35B1" w:rsidP="000A35B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Об </w:t>
      </w:r>
      <w:r w:rsidR="002B2EB3"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утверждении схемы размещения</w:t>
      </w:r>
      <w:r w:rsid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нестационарных</w:t>
      </w:r>
      <w:proofErr w:type="gramEnd"/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</w:p>
    <w:p w:rsidR="000A35B1" w:rsidRPr="00B20AA1" w:rsidRDefault="000A35B1" w:rsidP="000A35B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торговых объектов на территории </w:t>
      </w:r>
      <w:r w:rsidR="002B2EB3"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Дмитровогорского</w:t>
      </w: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</w:p>
    <w:p w:rsidR="000A35B1" w:rsidRPr="00B20AA1" w:rsidRDefault="000A35B1" w:rsidP="000A35B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сельского</w:t>
      </w:r>
      <w:r w:rsidR="002B2EB3"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  </w:t>
      </w: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поселения</w:t>
      </w:r>
      <w:r w:rsidR="002B2EB3"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</w:t>
      </w:r>
      <w:r w:rsid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="002B2EB3"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Конаковского  </w:t>
      </w: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муниципального</w:t>
      </w:r>
    </w:p>
    <w:p w:rsidR="000A35B1" w:rsidRPr="00B20AA1" w:rsidRDefault="000A35B1" w:rsidP="000A3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района </w:t>
      </w:r>
      <w:r w:rsidR="002B2EB3"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</w:t>
      </w: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Тверской</w:t>
      </w:r>
      <w:r w:rsidR="002B2EB3"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 </w:t>
      </w:r>
      <w:r w:rsidRPr="00B20AA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области</w:t>
      </w:r>
    </w:p>
    <w:p w:rsidR="000A35B1" w:rsidRPr="000A35B1" w:rsidRDefault="000A35B1" w:rsidP="00631A35">
      <w:pPr>
        <w:spacing w:after="0" w:line="301" w:lineRule="atLeast"/>
        <w:rPr>
          <w:rFonts w:ascii="Arial" w:eastAsia="Times New Roman" w:hAnsi="Arial" w:cs="Arial"/>
          <w:color w:val="000000"/>
          <w:lang w:eastAsia="ru-RU"/>
        </w:rPr>
      </w:pPr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</w:p>
    <w:p w:rsidR="000A35B1" w:rsidRDefault="0005428F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proofErr w:type="gramStart"/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Федеральным законом от 28.12.2009 № 381-ФЗ «Об основах государственного регулирования торговой деятельности в Российской Федерации», 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Постановлением администрации Тверской области от 28.09.2010 года № 458-па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утверждении Порядка разработки и утверждения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органами местного самоуправления муниципальных образований Тверской области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схем размещения нестационарных торговых объектов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целях</w:t>
      </w:r>
      <w:r w:rsidR="000E7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реализации распоряжения Правительства Российской федерации от 30.01.2021 года</w:t>
      </w:r>
      <w:r w:rsidR="00121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208-р,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упорядочения размещения и функционирования нестационарных торговых</w:t>
      </w:r>
      <w:proofErr w:type="gramEnd"/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объектов на территории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Дмитровогорское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сельское поселение» Конаковского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Тверской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области, создания условий для улучшения организации и качества торгового обслуживания населения, улучшения эстетического облика поселения, администрация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Дмитровогорского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  <w:r w:rsidR="0042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Конаковского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  <w:r w:rsid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Тверской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 </w:t>
      </w:r>
    </w:p>
    <w:p w:rsidR="000A35B1" w:rsidRDefault="000A35B1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35B1" w:rsidRPr="0005428F" w:rsidRDefault="0005428F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</w:t>
      </w:r>
      <w:proofErr w:type="gramStart"/>
      <w:r w:rsidRPr="000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proofErr w:type="gramEnd"/>
      <w:r w:rsidRPr="000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 С Т А Н О В Л Я Е Т </w:t>
      </w:r>
      <w:r w:rsidR="000A35B1" w:rsidRPr="000542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0A35B1" w:rsidRDefault="000A35B1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A35B1" w:rsidRDefault="000A35B1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Утвердить текстовую часть схемы размещения нестационарных торговых объектов на территории 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 «</w:t>
      </w:r>
      <w:proofErr w:type="spellStart"/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Дмитровогорское</w:t>
      </w:r>
      <w:proofErr w:type="spellEnd"/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сельское поселение» Конаковского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Тверской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</w:t>
      </w:r>
      <w:r w:rsidR="00FE7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новой редакции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согласно 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риложению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1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35B1" w:rsidRDefault="000A35B1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Утвердить графическую часть схемы размещения нестационарных торговых объектов на территории 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 «</w:t>
      </w:r>
      <w:proofErr w:type="spellStart"/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Дмитровогорское</w:t>
      </w:r>
      <w:proofErr w:type="spellEnd"/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сельское поселение» Конаковского</w:t>
      </w:r>
      <w:r w:rsidR="002B2EB3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Тверской</w:t>
      </w:r>
      <w:r w:rsidR="002B2EB3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</w:t>
      </w:r>
      <w:r w:rsidR="00FE7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новой редакции</w:t>
      </w:r>
      <w:r w:rsidR="002B2EB3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B2EB3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2B2EB3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proofErr w:type="gramEnd"/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</w:t>
      </w:r>
      <w:r w:rsidR="00FE7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3</w:t>
      </w:r>
      <w:r w:rsidR="00FE7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№ 4</w:t>
      </w:r>
      <w:r w:rsidR="002B2EB3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31A35" w:rsidRPr="00631A35" w:rsidRDefault="00FE76F0" w:rsidP="00AB5E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Считать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утратившим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 Постановление администрации Дмитровогорского сельского поселения</w:t>
      </w:r>
      <w:r w:rsidR="00AB5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ED0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61</w:t>
      </w:r>
      <w:r w:rsidR="00AB5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</w:t>
      </w:r>
      <w:r w:rsidR="00AB5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21.</w:t>
      </w:r>
      <w:r w:rsidR="00ED0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.201</w:t>
      </w:r>
      <w:r w:rsidR="00ED0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1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</w:t>
      </w:r>
      <w:r w:rsidR="00AB5E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1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631A35" w:rsidRPr="00631A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  утверждении схемы размещения  нестационарных </w:t>
      </w:r>
    </w:p>
    <w:p w:rsidR="00631A35" w:rsidRPr="00631A35" w:rsidRDefault="00631A35" w:rsidP="00AB5E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A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торговых объектов на территории Дмитровогорского сельского    поселения    Конаковского   муниципального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31A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района   Тверской   области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».</w:t>
      </w:r>
    </w:p>
    <w:p w:rsidR="000A35B1" w:rsidRDefault="00631A35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Опубликовать настоящее постановление </w:t>
      </w:r>
      <w:r w:rsidR="001E5D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официальном сайте и доске информации МУ «Администр</w:t>
      </w:r>
      <w:r w:rsidR="002B2E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ация Дмитровогорского сельского</w:t>
      </w:r>
      <w:r w:rsidR="001E5D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поселения»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A35B1" w:rsidRDefault="00631A35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Контроль исполнения настоящего постановления оставляю за собой.   </w:t>
      </w:r>
    </w:p>
    <w:p w:rsidR="000A35B1" w:rsidRDefault="000A35B1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2EB3" w:rsidRDefault="002B2EB3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35B1" w:rsidRDefault="00ED05D1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И.о. г</w:t>
      </w:r>
      <w:r w:rsidR="000A35B1"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35B1" w:rsidRPr="000A35B1" w:rsidRDefault="000A35B1" w:rsidP="000A35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Дмитровогорского сельского поселения                                                    </w:t>
      </w:r>
      <w:r w:rsidR="00ED0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В.И. </w:t>
      </w:r>
      <w:proofErr w:type="spellStart"/>
      <w:r w:rsidR="00ED0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Протосовицкая</w:t>
      </w:r>
      <w:proofErr w:type="spellEnd"/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A35B1" w:rsidRPr="000A35B1" w:rsidRDefault="000A35B1" w:rsidP="000A35B1">
      <w:pPr>
        <w:spacing w:after="0" w:line="301" w:lineRule="atLeast"/>
        <w:rPr>
          <w:rFonts w:ascii="Arial" w:eastAsia="Times New Roman" w:hAnsi="Arial" w:cs="Arial"/>
          <w:color w:val="000000"/>
          <w:lang w:eastAsia="ru-RU"/>
        </w:rPr>
      </w:pPr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A35B1" w:rsidRDefault="000A35B1" w:rsidP="000A35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35B1" w:rsidRDefault="000A35B1" w:rsidP="000A35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35B1" w:rsidRDefault="000A35B1" w:rsidP="000A35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35B1" w:rsidRDefault="000A35B1" w:rsidP="00631A3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35B1" w:rsidRDefault="000A35B1" w:rsidP="00631A3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остановлением администрации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35B1" w:rsidRDefault="000A35B1" w:rsidP="00631A3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Дмитровогорского сельского поселения Конаковского</w:t>
      </w:r>
    </w:p>
    <w:p w:rsidR="000A35B1" w:rsidRDefault="000A35B1" w:rsidP="00631A3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 района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Тверской</w:t>
      </w: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A35B1" w:rsidRPr="00631A35" w:rsidRDefault="001E5DBC" w:rsidP="00631A3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631A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A35B1"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5D1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0A35B1"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1A35"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D05D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A35B1"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ED05D1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0A35B1"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35B1"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35B1" w:rsidRPr="00631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ED05D1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="000A35B1" w:rsidRPr="00631A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</w:t>
      </w:r>
    </w:p>
    <w:p w:rsidR="001E5DBC" w:rsidRDefault="001E5DBC" w:rsidP="001E5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22FBF" w:rsidRDefault="00E22FBF" w:rsidP="001E5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A35B1" w:rsidRDefault="000A35B1" w:rsidP="001E5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="001E5D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ЕКСТОВАЯ ЧАСТЬ</w:t>
      </w:r>
    </w:p>
    <w:p w:rsidR="000A35B1" w:rsidRDefault="000A35B1" w:rsidP="001E5D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Схемы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размещения нестационарных торговых объектов на территории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Дмитровогорского </w:t>
      </w:r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Конаковского </w:t>
      </w:r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Тверской</w:t>
      </w:r>
      <w:r w:rsidRPr="000A35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области</w:t>
      </w:r>
    </w:p>
    <w:p w:rsidR="001E5DBC" w:rsidRPr="000A35B1" w:rsidRDefault="001E5DBC" w:rsidP="000A3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3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1559"/>
        <w:gridCol w:w="851"/>
        <w:gridCol w:w="850"/>
        <w:gridCol w:w="1418"/>
        <w:gridCol w:w="1783"/>
        <w:gridCol w:w="1438"/>
        <w:gridCol w:w="1875"/>
      </w:tblGrid>
      <w:tr w:rsidR="001E5DBC" w:rsidRPr="000A35B1" w:rsidTr="001A1009">
        <w:tc>
          <w:tcPr>
            <w:tcW w:w="568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торговой зоны</w:t>
            </w:r>
          </w:p>
        </w:tc>
        <w:tc>
          <w:tcPr>
            <w:tcW w:w="1559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торговой зоны</w:t>
            </w:r>
          </w:p>
        </w:tc>
        <w:tc>
          <w:tcPr>
            <w:tcW w:w="851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земельного участка, торгового объекта (кв.м.)</w:t>
            </w:r>
          </w:p>
        </w:tc>
        <w:tc>
          <w:tcPr>
            <w:tcW w:w="850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нестационарных торговых объектов по одному адресному ориентиру</w:t>
            </w:r>
          </w:p>
        </w:tc>
        <w:tc>
          <w:tcPr>
            <w:tcW w:w="1418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1783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товаров</w:t>
            </w:r>
          </w:p>
        </w:tc>
        <w:tc>
          <w:tcPr>
            <w:tcW w:w="1438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размещения нестационарных торговых объектов</w:t>
            </w:r>
          </w:p>
        </w:tc>
        <w:tc>
          <w:tcPr>
            <w:tcW w:w="1875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</w:tr>
      <w:tr w:rsidR="001E5DBC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143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187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8</w:t>
            </w:r>
          </w:p>
        </w:tc>
      </w:tr>
      <w:tr w:rsidR="000A35B1" w:rsidRPr="000A35B1" w:rsidTr="009702C8">
        <w:tc>
          <w:tcPr>
            <w:tcW w:w="10342" w:type="dxa"/>
            <w:gridSpan w:val="8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1. На базе существующих объектов мелкорозничной сети</w:t>
            </w:r>
          </w:p>
        </w:tc>
      </w:tr>
      <w:tr w:rsidR="001E5DBC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1E5DBC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итрова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Гора, ул. Центральная, р-н д.4А</w:t>
            </w:r>
          </w:p>
        </w:tc>
        <w:tc>
          <w:tcPr>
            <w:tcW w:w="8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1E5DBC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1E5DBC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лотки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ind w:left="-20" w:right="-145" w:hanging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Продтовары, промтовары</w:t>
            </w:r>
          </w:p>
        </w:tc>
        <w:tc>
          <w:tcPr>
            <w:tcW w:w="143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E22FBF" w:rsidP="00E22FBF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="001E5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соответствии с постановлением </w:t>
            </w:r>
            <w:proofErr w:type="spellStart"/>
            <w:r w:rsidR="001E5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</w:t>
            </w:r>
            <w:proofErr w:type="gramStart"/>
            <w:r w:rsidR="001E5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="001E5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="001E5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E5D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нистрации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5B1" w:rsidRPr="000A35B1" w:rsidRDefault="000A35B1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Субъекты малого предпринимательства</w:t>
            </w:r>
          </w:p>
        </w:tc>
      </w:tr>
      <w:tr w:rsidR="00E71C93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71C93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E71C93" w:rsidRPr="000A35B1" w:rsidRDefault="00E71C93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22FBF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итрова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Гора, ул. Центральная, р-н д.4А</w:t>
            </w:r>
          </w:p>
        </w:tc>
        <w:tc>
          <w:tcPr>
            <w:tcW w:w="8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22FBF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Pr="000A35B1" w:rsidRDefault="00E22FBF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22FBF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лотки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Pr="000A35B1" w:rsidRDefault="00E22FBF" w:rsidP="000A35B1">
            <w:pPr>
              <w:spacing w:after="0" w:line="301" w:lineRule="atLeast"/>
              <w:ind w:left="-20" w:right="-145" w:hanging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Продтовары, промтовары</w:t>
            </w:r>
          </w:p>
        </w:tc>
        <w:tc>
          <w:tcPr>
            <w:tcW w:w="143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22FBF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соответствии с постановлением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нистрации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Pr="000A35B1" w:rsidRDefault="00E71C93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и физические лица, реализующие продукцию</w:t>
            </w:r>
            <w:r w:rsidR="00E22F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тверских производителей</w:t>
            </w:r>
          </w:p>
        </w:tc>
      </w:tr>
      <w:tr w:rsidR="009702C8" w:rsidRPr="000A35B1" w:rsidTr="001A1009">
        <w:trPr>
          <w:trHeight w:val="460"/>
        </w:trPr>
        <w:tc>
          <w:tcPr>
            <w:tcW w:w="56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E71C93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631A35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итрова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Гора, ул. Центральная, р-н д. 6</w:t>
            </w:r>
          </w:p>
        </w:tc>
        <w:tc>
          <w:tcPr>
            <w:tcW w:w="8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автолавки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631A35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Продтовары, промтовары</w:t>
            </w:r>
          </w:p>
        </w:tc>
        <w:tc>
          <w:tcPr>
            <w:tcW w:w="143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E22FBF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соответствии с постановлением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нистрации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Субъекты малого предпринимательства</w:t>
            </w:r>
          </w:p>
        </w:tc>
      </w:tr>
      <w:tr w:rsidR="00E71C93" w:rsidRPr="000A35B1" w:rsidTr="001A1009">
        <w:trPr>
          <w:trHeight w:val="460"/>
        </w:trPr>
        <w:tc>
          <w:tcPr>
            <w:tcW w:w="56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Pr="000A35B1" w:rsidRDefault="00E71C93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22FBF" w:rsidP="00631A35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итрова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Гора, ул. Центральная, р-н д. 6</w:t>
            </w:r>
          </w:p>
        </w:tc>
        <w:tc>
          <w:tcPr>
            <w:tcW w:w="8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22FBF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Pr="000A35B1" w:rsidRDefault="00E22FBF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22FBF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автолавки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Pr="000A35B1" w:rsidRDefault="00E22FBF" w:rsidP="00631A35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Продтовары, промтовары</w:t>
            </w:r>
          </w:p>
        </w:tc>
        <w:tc>
          <w:tcPr>
            <w:tcW w:w="143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Default="00E22FBF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соответствии с постановлением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нистрации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1C93" w:rsidRPr="000A35B1" w:rsidRDefault="00E22FBF" w:rsidP="00631A35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Юридические и физические лица, реализующие продукцию тверских производителей</w:t>
            </w: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E71C93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9702C8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Площадка в р-не паромной переправы Конаково-Дубна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E22FBF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7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F4570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97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втолавки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лотки</w:t>
            </w: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F45708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</w:t>
            </w:r>
            <w:r w:rsidR="00F45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укты </w:t>
            </w:r>
            <w:r w:rsidR="00631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общественного </w:t>
            </w:r>
            <w:r w:rsidR="00F45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питания</w:t>
            </w:r>
            <w:r w:rsidR="008378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Продтовары.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F45708" w:rsidP="00F45708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 с 08.00 до 24.00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9702C8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Субъекты малого предпринимательства</w:t>
            </w: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9702C8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9702C8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9702C8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9702C8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702C8" w:rsidRPr="000A35B1" w:rsidTr="001A1009">
        <w:tc>
          <w:tcPr>
            <w:tcW w:w="568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0A35B1">
            <w:pPr>
              <w:spacing w:after="0" w:line="301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ind w:left="-20" w:right="-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Default="009702C8" w:rsidP="001E5DBC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02C8" w:rsidRPr="000A35B1" w:rsidRDefault="009702C8" w:rsidP="000A35B1">
            <w:pPr>
              <w:spacing w:after="0" w:line="301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1327A" w:rsidRDefault="000A35B1">
      <w:pPr>
        <w:rPr>
          <w:rFonts w:ascii="Arial" w:eastAsia="Times New Roman" w:hAnsi="Arial" w:cs="Arial"/>
          <w:color w:val="000000"/>
          <w:lang w:eastAsia="ru-RU"/>
        </w:rPr>
      </w:pPr>
      <w:r w:rsidRPr="000A35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0A35B1">
        <w:rPr>
          <w:rFonts w:ascii="Arial" w:eastAsia="Times New Roman" w:hAnsi="Arial" w:cs="Arial"/>
          <w:color w:val="000000"/>
          <w:lang w:eastAsia="ru-RU"/>
        </w:rPr>
        <w:t>  </w:t>
      </w:r>
      <w:r w:rsidR="00505D1D">
        <w:rPr>
          <w:noProof/>
          <w:lang w:eastAsia="ru-RU"/>
        </w:rPr>
        <w:drawing>
          <wp:inline distT="0" distB="0" distL="0" distR="0">
            <wp:extent cx="6228080" cy="8803640"/>
            <wp:effectExtent l="19050" t="0" r="1270" b="0"/>
            <wp:docPr id="4" name="Рисунок 3" descr="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D1D" w:rsidRDefault="00505D1D">
      <w:pPr>
        <w:rPr>
          <w:rFonts w:ascii="Arial" w:eastAsia="Times New Roman" w:hAnsi="Arial" w:cs="Arial"/>
          <w:color w:val="000000"/>
          <w:lang w:eastAsia="ru-RU"/>
        </w:rPr>
      </w:pPr>
    </w:p>
    <w:p w:rsidR="00505D1D" w:rsidRDefault="00505D1D">
      <w:r>
        <w:rPr>
          <w:noProof/>
          <w:lang w:eastAsia="ru-RU"/>
        </w:rPr>
        <w:lastRenderedPageBreak/>
        <w:drawing>
          <wp:inline distT="0" distB="0" distL="0" distR="0">
            <wp:extent cx="6228080" cy="8803640"/>
            <wp:effectExtent l="19050" t="0" r="1270" b="0"/>
            <wp:docPr id="5" name="Рисунок 4" descr="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A3F" w:rsidRDefault="00B22A3F"/>
    <w:p w:rsidR="00B22A3F" w:rsidRDefault="00B22A3F"/>
    <w:p w:rsidR="00D07D80" w:rsidRDefault="00BC130B">
      <w:r>
        <w:rPr>
          <w:noProof/>
          <w:lang w:eastAsia="ru-RU"/>
        </w:rPr>
        <w:lastRenderedPageBreak/>
        <w:drawing>
          <wp:inline distT="0" distB="0" distL="0" distR="0">
            <wp:extent cx="6228080" cy="8803539"/>
            <wp:effectExtent l="19050" t="0" r="1270" b="0"/>
            <wp:docPr id="1" name="Рисунок 1" descr="Z:\ДЛЯ ЛЕШИ СКАНЫ\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ЛЯ ЛЕШИ СКАНЫ\Схем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0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D80" w:rsidSect="000A35B1">
      <w:pgSz w:w="11906" w:h="16838"/>
      <w:pgMar w:top="851" w:right="851" w:bottom="851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A35B1"/>
    <w:rsid w:val="00047BDB"/>
    <w:rsid w:val="00052A7E"/>
    <w:rsid w:val="0005428F"/>
    <w:rsid w:val="000A35B1"/>
    <w:rsid w:val="000E4CC7"/>
    <w:rsid w:val="000E7A13"/>
    <w:rsid w:val="0012134E"/>
    <w:rsid w:val="001A1009"/>
    <w:rsid w:val="001E5DBC"/>
    <w:rsid w:val="002B2EB3"/>
    <w:rsid w:val="004259E3"/>
    <w:rsid w:val="00505D1D"/>
    <w:rsid w:val="00631A35"/>
    <w:rsid w:val="00837873"/>
    <w:rsid w:val="00906D57"/>
    <w:rsid w:val="0091327A"/>
    <w:rsid w:val="009702C8"/>
    <w:rsid w:val="00A12236"/>
    <w:rsid w:val="00AB5EB5"/>
    <w:rsid w:val="00AD3C84"/>
    <w:rsid w:val="00B17B79"/>
    <w:rsid w:val="00B20AA1"/>
    <w:rsid w:val="00B22A3F"/>
    <w:rsid w:val="00B53197"/>
    <w:rsid w:val="00B93142"/>
    <w:rsid w:val="00BA6ADF"/>
    <w:rsid w:val="00BC130B"/>
    <w:rsid w:val="00CD5373"/>
    <w:rsid w:val="00D07D80"/>
    <w:rsid w:val="00E22FBF"/>
    <w:rsid w:val="00E71C93"/>
    <w:rsid w:val="00ED05D1"/>
    <w:rsid w:val="00ED7684"/>
    <w:rsid w:val="00F0530F"/>
    <w:rsid w:val="00F45708"/>
    <w:rsid w:val="00FE7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normal0">
    <w:name w:val="msonormal"/>
    <w:basedOn w:val="a0"/>
    <w:rsid w:val="000A35B1"/>
  </w:style>
  <w:style w:type="character" w:customStyle="1" w:styleId="apple-converted-space">
    <w:name w:val="apple-converted-space"/>
    <w:basedOn w:val="a0"/>
    <w:rsid w:val="000A35B1"/>
  </w:style>
  <w:style w:type="character" w:customStyle="1" w:styleId="consplusnormal">
    <w:name w:val="consplusnormal"/>
    <w:basedOn w:val="a0"/>
    <w:rsid w:val="000A35B1"/>
  </w:style>
  <w:style w:type="paragraph" w:customStyle="1" w:styleId="consplusnormal1">
    <w:name w:val="consplusnormal1"/>
    <w:basedOn w:val="a"/>
    <w:rsid w:val="000A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052A7E"/>
    <w:rPr>
      <w:b/>
      <w:bCs/>
      <w:spacing w:val="20"/>
      <w:shd w:val="clear" w:color="auto" w:fill="FFFFFF"/>
    </w:rPr>
  </w:style>
  <w:style w:type="character" w:customStyle="1" w:styleId="a3">
    <w:name w:val="Основной текст Знак"/>
    <w:basedOn w:val="a0"/>
    <w:link w:val="a4"/>
    <w:locked/>
    <w:rsid w:val="00052A7E"/>
    <w:rPr>
      <w:rFonts w:ascii="Lucida Sans Unicode" w:hAnsi="Lucida Sans Unicode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52A7E"/>
    <w:pPr>
      <w:widowControl w:val="0"/>
      <w:shd w:val="clear" w:color="auto" w:fill="FFFFFF"/>
      <w:spacing w:after="180" w:line="269" w:lineRule="exact"/>
      <w:jc w:val="center"/>
    </w:pPr>
    <w:rPr>
      <w:b/>
      <w:bCs/>
      <w:spacing w:val="20"/>
    </w:rPr>
  </w:style>
  <w:style w:type="paragraph" w:styleId="a4">
    <w:name w:val="Body Text"/>
    <w:basedOn w:val="a"/>
    <w:link w:val="a3"/>
    <w:rsid w:val="00052A7E"/>
    <w:pPr>
      <w:widowControl w:val="0"/>
      <w:shd w:val="clear" w:color="auto" w:fill="FFFFFF"/>
      <w:spacing w:after="540" w:line="240" w:lineRule="atLeast"/>
    </w:pPr>
    <w:rPr>
      <w:rFonts w:ascii="Lucida Sans Unicode" w:hAnsi="Lucida Sans Unicode"/>
    </w:rPr>
  </w:style>
  <w:style w:type="character" w:customStyle="1" w:styleId="1">
    <w:name w:val="Основной текст Знак1"/>
    <w:basedOn w:val="a0"/>
    <w:link w:val="a4"/>
    <w:uiPriority w:val="99"/>
    <w:semiHidden/>
    <w:rsid w:val="00052A7E"/>
  </w:style>
  <w:style w:type="character" w:customStyle="1" w:styleId="22pt">
    <w:name w:val="Основной текст (2) + Интервал 2 pt"/>
    <w:basedOn w:val="2"/>
    <w:rsid w:val="00052A7E"/>
    <w:rPr>
      <w:spacing w:val="40"/>
      <w:sz w:val="19"/>
      <w:szCs w:val="19"/>
    </w:rPr>
  </w:style>
  <w:style w:type="character" w:customStyle="1" w:styleId="a5">
    <w:name w:val="Знак Знак"/>
    <w:basedOn w:val="a0"/>
    <w:rsid w:val="00052A7E"/>
    <w:rPr>
      <w:rFonts w:ascii="Times New Roman" w:hAnsi="Times New Roman" w:cs="Times New Roman"/>
      <w:sz w:val="19"/>
      <w:szCs w:val="19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50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0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6</cp:revision>
  <cp:lastPrinted>2021-04-02T07:08:00Z</cp:lastPrinted>
  <dcterms:created xsi:type="dcterms:W3CDTF">2021-04-02T06:32:00Z</dcterms:created>
  <dcterms:modified xsi:type="dcterms:W3CDTF">2021-04-02T07:15:00Z</dcterms:modified>
</cp:coreProperties>
</file>