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34" w:rsidRDefault="007D7D34" w:rsidP="00FC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187325</wp:posOffset>
            </wp:positionV>
            <wp:extent cx="501650" cy="733425"/>
            <wp:effectExtent l="19050" t="0" r="0" b="0"/>
            <wp:wrapTopAndBottom/>
            <wp:docPr id="46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D7D34" w:rsidRPr="009C5BC9" w:rsidRDefault="007D7D34" w:rsidP="007D7D34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 w:rsidRPr="009C5BC9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СОВЕТ  ДЕПУТАТОВ  ДМИТРОВОГОРСКОГО  СЕЛЬСКОГО  ПОСЕЛЕНИЯ </w:t>
      </w:r>
    </w:p>
    <w:p w:rsidR="007D7D34" w:rsidRPr="009C5BC9" w:rsidRDefault="007D7D34" w:rsidP="007D7D34">
      <w:pPr>
        <w:pStyle w:val="22"/>
        <w:shd w:val="clear" w:color="auto" w:fill="auto"/>
        <w:spacing w:after="0" w:line="240" w:lineRule="auto"/>
        <w:jc w:val="left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 w:rsidRPr="009C5BC9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ЧЕТВЕРТОГО  СОЗЫВА</w:t>
      </w:r>
    </w:p>
    <w:p w:rsidR="007D7D34" w:rsidRPr="009C5BC9" w:rsidRDefault="007D7D34" w:rsidP="007D7D34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  <w:r w:rsidRPr="009C5BC9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>=============================================================</w:t>
      </w:r>
    </w:p>
    <w:p w:rsidR="007D7D34" w:rsidRPr="009C5BC9" w:rsidRDefault="007D7D34" w:rsidP="007D7D34">
      <w:pPr>
        <w:pStyle w:val="22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5BC9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Р Е Ш Е Н И Е</w:t>
      </w:r>
    </w:p>
    <w:p w:rsidR="007D7D34" w:rsidRPr="00484812" w:rsidRDefault="007D7D34" w:rsidP="007D7D34">
      <w:pPr>
        <w:pStyle w:val="a4"/>
        <w:shd w:val="clear" w:color="auto" w:fill="auto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296" w:line="240" w:lineRule="auto"/>
        <w:ind w:left="20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26.12.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с. Дмитрова Гора  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484812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t>2</w:t>
      </w:r>
      <w:r w:rsidR="004E2E8E">
        <w:rPr>
          <w:rStyle w:val="a3"/>
          <w:rFonts w:ascii="Times New Roman" w:hAnsi="Times New Roman" w:cs="Times New Roman"/>
          <w:b/>
          <w:bCs/>
          <w:sz w:val="28"/>
          <w:szCs w:val="28"/>
        </w:rPr>
        <w:t>6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2"/>
      </w:tblGrid>
      <w:tr w:rsidR="007D7D34" w:rsidRPr="007D7D34" w:rsidTr="00835070">
        <w:trPr>
          <w:trHeight w:val="671"/>
        </w:trPr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D34" w:rsidRPr="007D7D34" w:rsidRDefault="007D7D34" w:rsidP="007D7D34">
            <w:pPr>
              <w:shd w:val="clear" w:color="auto" w:fill="FFFFFF"/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решение Совета депутатов Дмитровогорского сельского поселения от 27.12.2017 г. № 38 "Об   утверждении   муниципальной   программы «Формирование современной городской среды в муниципальном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Pr="007D7D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7D7D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«Дмитровогорское </w:t>
            </w:r>
          </w:p>
          <w:p w:rsidR="007D7D34" w:rsidRPr="007D7D34" w:rsidRDefault="007D7D34" w:rsidP="007D7D34">
            <w:pPr>
              <w:shd w:val="clear" w:color="auto" w:fill="FFFFFF"/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сельское   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   </w:t>
            </w:r>
            <w:r w:rsidRPr="007D7D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поселение» 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 </w:t>
            </w:r>
            <w:r w:rsidRPr="007D7D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Конаковского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 </w:t>
            </w:r>
            <w:r w:rsidRPr="007D7D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района</w:t>
            </w:r>
          </w:p>
          <w:p w:rsidR="007D7D34" w:rsidRPr="007D7D34" w:rsidRDefault="007D7D34" w:rsidP="007D7D34">
            <w:pPr>
              <w:shd w:val="clear" w:color="auto" w:fill="FFFFFF"/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Тверской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 </w:t>
            </w:r>
            <w:r w:rsidRPr="007D7D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области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</w:t>
            </w:r>
            <w:r w:rsidRPr="007D7D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на 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</w:t>
            </w:r>
            <w:r w:rsidRPr="007D7D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2018 -2022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</w:t>
            </w:r>
            <w:r w:rsidRPr="007D7D3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годы»</w:t>
            </w:r>
          </w:p>
        </w:tc>
      </w:tr>
    </w:tbl>
    <w:p w:rsidR="007D7D34" w:rsidRP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D34" w:rsidRP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34" w:rsidRPr="007D7D34" w:rsidRDefault="007D7D34" w:rsidP="007D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D34" w:rsidRPr="007D7D34" w:rsidRDefault="007D7D34" w:rsidP="007D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D34" w:rsidRPr="007D7D34" w:rsidRDefault="007D7D34" w:rsidP="007D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D34" w:rsidRPr="007D7D34" w:rsidRDefault="007D7D34" w:rsidP="007D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3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D7D34" w:rsidRDefault="007D7D34" w:rsidP="007D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3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7D34" w:rsidRDefault="007D7D34" w:rsidP="007D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34" w:rsidRDefault="007D7D34" w:rsidP="007D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34" w:rsidRDefault="007D7D34" w:rsidP="007D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7D34">
        <w:rPr>
          <w:rFonts w:ascii="Times New Roman" w:hAnsi="Times New Roman" w:cs="Times New Roman"/>
          <w:sz w:val="28"/>
          <w:szCs w:val="28"/>
        </w:rPr>
        <w:t xml:space="preserve">В соответствии  с 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 ноября 2016г №10), руководствуясь постановлением Правительства Российской Федерации от 10 февраля 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МО «Дмитровогорское сельское поселение», </w:t>
      </w:r>
    </w:p>
    <w:p w:rsidR="007D7D34" w:rsidRPr="007D7D34" w:rsidRDefault="007D7D34" w:rsidP="007D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34" w:rsidRP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4">
        <w:rPr>
          <w:rFonts w:ascii="Times New Roman" w:hAnsi="Times New Roman" w:cs="Times New Roman"/>
          <w:b/>
          <w:sz w:val="28"/>
          <w:szCs w:val="28"/>
        </w:rPr>
        <w:t>Совет депутатов Дмитровогорского сельского поселения</w:t>
      </w:r>
    </w:p>
    <w:p w:rsidR="007D7D34" w:rsidRDefault="007D7D34" w:rsidP="007D7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7D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РЕШИЛ:</w:t>
      </w:r>
    </w:p>
    <w:p w:rsidR="007D7D34" w:rsidRPr="007D7D34" w:rsidRDefault="007D7D34" w:rsidP="007D7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7D34" w:rsidRPr="007D7D34" w:rsidRDefault="007D7D34" w:rsidP="007D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34">
        <w:rPr>
          <w:rFonts w:ascii="Times New Roman" w:hAnsi="Times New Roman" w:cs="Times New Roman"/>
          <w:sz w:val="28"/>
          <w:szCs w:val="28"/>
        </w:rPr>
        <w:t xml:space="preserve">          1.  Внести изменение в решение совета депутатов Дмитровогорского сельского поселения от 27.12.2017 г. № 38 "Об утверждении муниципальной программы  "Формирование современной городской среды в муниципальном образовании  "Дмитровогорское сельское поселение" Конаковского района Тверской области на 2018-2022 годы" </w:t>
      </w:r>
    </w:p>
    <w:p w:rsidR="007D7D34" w:rsidRPr="007D7D34" w:rsidRDefault="007D7D34" w:rsidP="007D7D34">
      <w:pPr>
        <w:shd w:val="clear" w:color="auto" w:fill="FFFFFF"/>
        <w:tabs>
          <w:tab w:val="left" w:pos="935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D7D34">
        <w:rPr>
          <w:rFonts w:ascii="Times New Roman" w:hAnsi="Times New Roman" w:cs="Times New Roman"/>
          <w:sz w:val="28"/>
          <w:szCs w:val="28"/>
        </w:rPr>
        <w:t xml:space="preserve">         2.  Утвердить  муниципальную  программу «Формирование современной городской среды в муниципальном образовании «Дмитровогорское сельское поселение» Конаковского района Тверской области на 2018-2022 годы» в новой редакции (прилагается).</w:t>
      </w:r>
    </w:p>
    <w:p w:rsidR="007D7D34" w:rsidRPr="007D7D34" w:rsidRDefault="007D7D34" w:rsidP="007D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34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bookmarkStart w:id="0" w:name="sub_3"/>
      <w:r w:rsidRPr="007D7D34">
        <w:rPr>
          <w:rFonts w:ascii="Times New Roman" w:hAnsi="Times New Roman" w:cs="Times New Roman"/>
          <w:sz w:val="28"/>
          <w:szCs w:val="28"/>
        </w:rPr>
        <w:t xml:space="preserve">3. </w:t>
      </w:r>
      <w:r w:rsidRPr="007D7D3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разместить на официальном сайте МУ «Администрация Дмитровогорского сельского поселения» </w:t>
      </w:r>
      <w:hyperlink r:id="rId9" w:history="1">
        <w:r w:rsidRPr="007D7D3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D7D3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7D3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admgora</w:t>
        </w:r>
        <w:proofErr w:type="spellEnd"/>
        <w:r w:rsidRPr="007D7D3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7D3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D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D34">
        <w:rPr>
          <w:rFonts w:ascii="Times New Roman" w:hAnsi="Times New Roman" w:cs="Times New Roman"/>
          <w:sz w:val="28"/>
          <w:szCs w:val="28"/>
        </w:rPr>
        <w:t>в сети Интернет</w:t>
      </w:r>
      <w:r w:rsidRPr="007D7D34">
        <w:rPr>
          <w:rFonts w:ascii="Times New Roman" w:hAnsi="Times New Roman" w:cs="Times New Roman"/>
          <w:color w:val="000000"/>
          <w:sz w:val="28"/>
          <w:szCs w:val="28"/>
        </w:rPr>
        <w:t xml:space="preserve"> и обнародовать на информационных стендах поселения.</w:t>
      </w:r>
    </w:p>
    <w:p w:rsidR="007D7D34" w:rsidRPr="007D7D34" w:rsidRDefault="007D7D34" w:rsidP="007D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7D7D34"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со дня его обнародования.</w:t>
      </w:r>
    </w:p>
    <w:bookmarkEnd w:id="1"/>
    <w:p w:rsidR="007D7D34" w:rsidRPr="007D7D34" w:rsidRDefault="007D7D34" w:rsidP="007D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34">
        <w:rPr>
          <w:rFonts w:ascii="Times New Roman" w:hAnsi="Times New Roman" w:cs="Times New Roman"/>
          <w:sz w:val="28"/>
          <w:szCs w:val="28"/>
        </w:rPr>
        <w:t xml:space="preserve">          5. Контроль за выполнением настоящего решения возложить на главу Дмитровогорского сельского поселения.</w:t>
      </w:r>
    </w:p>
    <w:p w:rsidR="007D7D34" w:rsidRPr="007D7D34" w:rsidRDefault="007D7D34" w:rsidP="007D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75" w:rsidRDefault="00F16C75" w:rsidP="007D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D34" w:rsidRPr="007D7D34" w:rsidRDefault="007D7D34" w:rsidP="007D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D3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</w:p>
    <w:p w:rsidR="007D7D34" w:rsidRPr="007D7D34" w:rsidRDefault="007D7D34" w:rsidP="007D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D34">
        <w:rPr>
          <w:rFonts w:ascii="Times New Roman" w:hAnsi="Times New Roman" w:cs="Times New Roman"/>
          <w:sz w:val="28"/>
          <w:szCs w:val="28"/>
        </w:rPr>
        <w:t xml:space="preserve">Дмитровогорского сельского поселения                                                В.А. </w:t>
      </w:r>
      <w:proofErr w:type="spellStart"/>
      <w:r w:rsidRPr="007D7D34">
        <w:rPr>
          <w:rFonts w:ascii="Times New Roman" w:hAnsi="Times New Roman" w:cs="Times New Roman"/>
          <w:sz w:val="28"/>
          <w:szCs w:val="28"/>
        </w:rPr>
        <w:t>Боргуль</w:t>
      </w:r>
      <w:proofErr w:type="spellEnd"/>
    </w:p>
    <w:p w:rsidR="007D7D34" w:rsidRPr="007D7D34" w:rsidRDefault="007D7D34" w:rsidP="007D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D34" w:rsidRPr="007D7D34" w:rsidRDefault="007D7D34" w:rsidP="007D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D34">
        <w:rPr>
          <w:rFonts w:ascii="Times New Roman" w:hAnsi="Times New Roman" w:cs="Times New Roman"/>
          <w:sz w:val="28"/>
          <w:szCs w:val="28"/>
        </w:rPr>
        <w:t>Глава</w:t>
      </w:r>
    </w:p>
    <w:p w:rsidR="007D7D34" w:rsidRPr="007D7D34" w:rsidRDefault="007D7D34" w:rsidP="007D7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D34">
        <w:rPr>
          <w:rFonts w:ascii="Times New Roman" w:hAnsi="Times New Roman" w:cs="Times New Roman"/>
          <w:sz w:val="28"/>
          <w:szCs w:val="28"/>
        </w:rPr>
        <w:t xml:space="preserve">Дмитровогорского сельского поселения                                     П.В. </w:t>
      </w:r>
      <w:proofErr w:type="spellStart"/>
      <w:r w:rsidRPr="007D7D34">
        <w:rPr>
          <w:rFonts w:ascii="Times New Roman" w:hAnsi="Times New Roman" w:cs="Times New Roman"/>
          <w:sz w:val="28"/>
          <w:szCs w:val="28"/>
        </w:rPr>
        <w:t>Монастыршин</w:t>
      </w:r>
      <w:proofErr w:type="spellEnd"/>
    </w:p>
    <w:p w:rsidR="007D7D34" w:rsidRPr="007D7D34" w:rsidRDefault="007D7D34" w:rsidP="007D7D34">
      <w:pPr>
        <w:shd w:val="clear" w:color="auto" w:fill="FFFFFF"/>
        <w:tabs>
          <w:tab w:val="left" w:pos="5868"/>
          <w:tab w:val="center" w:pos="7274"/>
        </w:tabs>
        <w:spacing w:after="0" w:line="240" w:lineRule="auto"/>
        <w:ind w:left="5103" w:right="5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7D34" w:rsidRP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P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D34" w:rsidRDefault="007D7D34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012" w:rsidRPr="007D7D34" w:rsidRDefault="008B6012" w:rsidP="007D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D34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8B6012" w:rsidRPr="007D7D34" w:rsidRDefault="008B6012" w:rsidP="007D7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D34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современной городской среды  </w:t>
      </w:r>
      <w:r w:rsidRPr="007D7D34">
        <w:rPr>
          <w:rFonts w:ascii="Times New Roman" w:hAnsi="Times New Roman" w:cs="Times New Roman"/>
          <w:b/>
          <w:sz w:val="28"/>
          <w:szCs w:val="28"/>
        </w:rPr>
        <w:t>в муниципальном образовании «Дмитровогорское сельское поселение» Конаковского райо</w:t>
      </w:r>
      <w:r w:rsidR="00D600FB" w:rsidRPr="007D7D34">
        <w:rPr>
          <w:rFonts w:ascii="Times New Roman" w:hAnsi="Times New Roman" w:cs="Times New Roman"/>
          <w:b/>
          <w:sz w:val="28"/>
          <w:szCs w:val="28"/>
        </w:rPr>
        <w:t>на Тверской области на 2018-2024</w:t>
      </w:r>
      <w:r w:rsidRPr="007D7D3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7D7D34" w:rsidRDefault="007D7D34" w:rsidP="007D7D34">
      <w:pPr>
        <w:pStyle w:val="1"/>
        <w:rPr>
          <w:sz w:val="28"/>
          <w:szCs w:val="28"/>
        </w:rPr>
      </w:pPr>
    </w:p>
    <w:p w:rsidR="008B6012" w:rsidRPr="007D7D34" w:rsidRDefault="008B6012" w:rsidP="007D7D34">
      <w:pPr>
        <w:pStyle w:val="1"/>
        <w:rPr>
          <w:sz w:val="28"/>
          <w:szCs w:val="28"/>
        </w:rPr>
      </w:pPr>
      <w:r w:rsidRPr="007D7D34">
        <w:rPr>
          <w:sz w:val="28"/>
          <w:szCs w:val="28"/>
        </w:rPr>
        <w:t>ПАСПОРТ</w:t>
      </w:r>
    </w:p>
    <w:p w:rsidR="008B6012" w:rsidRPr="007D7D34" w:rsidRDefault="008B6012" w:rsidP="007D7D34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7D34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8B6012" w:rsidRPr="007D7D34" w:rsidRDefault="008B6012" w:rsidP="007D7D34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7D3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«Формирование современной городской среды  </w:t>
      </w:r>
      <w:r w:rsidRPr="007D7D34">
        <w:rPr>
          <w:rFonts w:ascii="Times New Roman" w:hAnsi="Times New Roman" w:cs="Times New Roman"/>
          <w:sz w:val="28"/>
          <w:szCs w:val="28"/>
          <w:lang w:val="ru-RU"/>
        </w:rPr>
        <w:t>в муниципальном образовании «Дмитровогорское сельское поселение» Конаковского райо</w:t>
      </w:r>
      <w:r w:rsidR="00D600FB" w:rsidRPr="007D7D34">
        <w:rPr>
          <w:rFonts w:ascii="Times New Roman" w:hAnsi="Times New Roman" w:cs="Times New Roman"/>
          <w:sz w:val="28"/>
          <w:szCs w:val="28"/>
          <w:lang w:val="ru-RU"/>
        </w:rPr>
        <w:t>на Тверской области на 2018-2024</w:t>
      </w:r>
      <w:r w:rsidRPr="007D7D34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</w:p>
    <w:p w:rsidR="008B6012" w:rsidRPr="007D7D34" w:rsidRDefault="008B6012" w:rsidP="007D7D34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7570"/>
      </w:tblGrid>
      <w:tr w:rsidR="008B6012" w:rsidRPr="007D7D34" w:rsidTr="008B6012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7D7D34" w:rsidRDefault="008B6012" w:rsidP="007D7D34">
            <w:pPr>
              <w:tabs>
                <w:tab w:val="left" w:pos="3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7D7D34" w:rsidRDefault="008B6012" w:rsidP="007D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«Формирование современной городской среды  </w:t>
            </w:r>
            <w:r w:rsidRPr="007D7D3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«Дмитровогорское сельское поселение» Конаковского района Тверской области на 2018-</w:t>
            </w:r>
            <w:r w:rsidR="00D600FB" w:rsidRPr="007D7D3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7D3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7D7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 Программа)</w:t>
            </w:r>
          </w:p>
        </w:tc>
      </w:tr>
      <w:tr w:rsidR="008B6012" w:rsidRPr="007D7D34" w:rsidTr="008B6012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7D7D34" w:rsidRDefault="008B6012" w:rsidP="007D7D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7D7D34" w:rsidRDefault="008B6012" w:rsidP="007D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Дмитровогорского сельского поселения Конаковского района Тверской области </w:t>
            </w:r>
          </w:p>
        </w:tc>
      </w:tr>
      <w:tr w:rsidR="008B6012" w:rsidRPr="007D7D34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7D7D34" w:rsidRDefault="008B6012" w:rsidP="007D7D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7D7D34" w:rsidRDefault="008B6012" w:rsidP="007D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уровня комфорта городской среды на территории с. Дмитрова Гора муниципального образования «Дмитровогорское сельское поселение» Конаковского района Тверской области</w:t>
            </w:r>
          </w:p>
        </w:tc>
      </w:tr>
      <w:tr w:rsidR="008B6012" w:rsidRPr="007D7D34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7D7D34" w:rsidRDefault="008B6012" w:rsidP="007D7D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7D7D34" w:rsidRDefault="008B6012" w:rsidP="007D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sz w:val="28"/>
                <w:szCs w:val="28"/>
              </w:rPr>
              <w:t>1. Вовлечь заинтересованных граждан, юридических лиц, общественные организации в реализацию мероприятий по благоустройс</w:t>
            </w:r>
            <w:r w:rsidR="00D600FB" w:rsidRPr="007D7D34">
              <w:rPr>
                <w:rFonts w:ascii="Times New Roman" w:hAnsi="Times New Roman" w:cs="Times New Roman"/>
                <w:sz w:val="28"/>
                <w:szCs w:val="28"/>
              </w:rPr>
              <w:t>тву территории с. Дмитрова Гора;</w:t>
            </w:r>
          </w:p>
          <w:p w:rsidR="008B6012" w:rsidRPr="007D7D34" w:rsidRDefault="008B6012" w:rsidP="007D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sz w:val="28"/>
                <w:szCs w:val="28"/>
              </w:rPr>
              <w:t>2. Обеспечить благоустройство территорий общественного пользования в с. Дмитрова Гора;</w:t>
            </w:r>
          </w:p>
          <w:p w:rsidR="008B6012" w:rsidRPr="007D7D34" w:rsidRDefault="008B6012" w:rsidP="007D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Обеспечить благоустройство </w:t>
            </w:r>
            <w:r w:rsidR="00D600FB" w:rsidRPr="007D7D34">
              <w:rPr>
                <w:rFonts w:ascii="Times New Roman" w:hAnsi="Times New Roman" w:cs="Times New Roman"/>
                <w:sz w:val="28"/>
                <w:szCs w:val="28"/>
              </w:rPr>
              <w:t>дворовых</w:t>
            </w:r>
            <w:r w:rsidRPr="007D7D3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многоквартирных домов в с. Дмитрова Гора;</w:t>
            </w:r>
          </w:p>
          <w:p w:rsidR="008B6012" w:rsidRPr="007D7D34" w:rsidRDefault="008B6012" w:rsidP="007D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sz w:val="28"/>
                <w:szCs w:val="28"/>
              </w:rPr>
              <w:t>4. Провести инвентаризацию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</w:t>
            </w:r>
            <w:r w:rsidR="00225674" w:rsidRPr="007D7D3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благоустройстве не позднее 2020</w:t>
            </w:r>
            <w:r w:rsidRPr="007D7D34">
              <w:rPr>
                <w:rFonts w:ascii="Times New Roman" w:hAnsi="Times New Roman" w:cs="Times New Roman"/>
                <w:sz w:val="28"/>
                <w:szCs w:val="28"/>
              </w:rPr>
              <w:t xml:space="preserve"> года в соответствии с требованиями утвержденных в муниципальном образовании правил благоустройства территории, порядок проведения такой инвентаризации;</w:t>
            </w:r>
          </w:p>
          <w:p w:rsidR="008B6012" w:rsidRPr="007D7D34" w:rsidRDefault="008B6012" w:rsidP="007D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sz w:val="28"/>
                <w:szCs w:val="28"/>
              </w:rPr>
              <w:t>5. Контролировать выполнение работ по благоустройству индивидуальных жилых домов и земельных участков, предоставленных для их размещения, которые подлежат</w:t>
            </w:r>
            <w:r w:rsidR="00225674" w:rsidRPr="007D7D3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 не позднее 202</w:t>
            </w:r>
            <w:r w:rsidR="00FC18C8" w:rsidRPr="007D7D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7D34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собственников (пользователей) указанных домов (земельных участков), на территории с. Дмитрова Гора;</w:t>
            </w:r>
          </w:p>
          <w:p w:rsidR="008B6012" w:rsidRPr="007D7D34" w:rsidRDefault="008B6012" w:rsidP="007D7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Контролировать 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      </w:r>
            <w:r w:rsidR="00FC18C8" w:rsidRPr="007D7D34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 не позднее 2024</w:t>
            </w:r>
            <w:r w:rsidRPr="007D7D34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указанных лиц</w:t>
            </w:r>
            <w:bookmarkStart w:id="2" w:name="ошибка"/>
            <w:bookmarkEnd w:id="2"/>
            <w:r w:rsidRPr="007D7D34">
              <w:rPr>
                <w:rFonts w:ascii="Times New Roman" w:hAnsi="Times New Roman" w:cs="Times New Roman"/>
                <w:sz w:val="28"/>
                <w:szCs w:val="28"/>
              </w:rPr>
              <w:t>, на территории с. Дмитрова Гора.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«Дмитровогорское сельское поселение» Конаковского района Тверской области, заинтересованные граждане, юридические лица, общественные организации и иные лица.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Правовые основы реализации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- Стратегия развития жилищно-коммунального хозяйства в Российской Федерации на период до </w:t>
            </w:r>
            <w:r w:rsidR="00DA56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года, утвержденной распоряжением Правительства Российской Федерации от 26.01.2016 № 80-р;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строительства и жилищно-коммунального  хозяйства  Российской  Федерации от 06.04.2017 № 691/</w:t>
            </w:r>
            <w:proofErr w:type="spellStart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Тверской области от 01.09.2017 № 280-пп «Об утверждении региональной программы Тверской области «Формирова</w:t>
            </w:r>
            <w:r w:rsidR="00FD7957">
              <w:rPr>
                <w:rFonts w:ascii="Times New Roman" w:hAnsi="Times New Roman" w:cs="Times New Roman"/>
                <w:sz w:val="28"/>
                <w:szCs w:val="28"/>
              </w:rPr>
              <w:t>ние современной городской среды»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на 2018 - 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8B6012" w:rsidRPr="008B6012" w:rsidTr="008B6012">
        <w:trPr>
          <w:trHeight w:val="558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B6012" w:rsidRPr="008B6012" w:rsidTr="008B6012">
        <w:trPr>
          <w:trHeight w:val="637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 Количество реализованных проектов.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 Количество и площадь благоустроенных дворовых  территорий.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3. Доля благоустроенных дворовых  территорий от общего количества дворовых территорий. 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5. Количество и площадь благоустроенных общественных  территорий.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 Доля благоустроенных общественных  территорий от общего количества общественных территорий.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7. Количество и площадь благоустроенных территорий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недвижимого имущества (включая объекты незавершенного строительства) и земельные участков, находящихся в собственности (пользовании) юридических лиц и индивидуальных предпринимателей.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8. Количество заинтересованных лиц, принявших участие по благоустройству дворовых территорий. 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9. Количество заинтересованных лиц, принявших участие по благоустройству общественных территорий.</w:t>
            </w:r>
          </w:p>
        </w:tc>
      </w:tr>
      <w:tr w:rsidR="008B6012" w:rsidRPr="008B6012" w:rsidTr="008B6012">
        <w:trPr>
          <w:trHeight w:val="42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– 2018 -</w:t>
            </w:r>
            <w:r w:rsidR="00D600F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мусора. Благоустройство наиболее посещаемых общественных территорий: ремонт асфальтобетонного покрытия тротуаров, пешеходных дорожек, ремонт уличного освещения; ремонт ограждений; установка детских и спортивно-игровых площадок; скамеек; урн для мусора.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реализации и участию в  Программе.</w:t>
            </w:r>
          </w:p>
        </w:tc>
      </w:tr>
      <w:tr w:rsidR="008B6012" w:rsidRPr="008B6012" w:rsidTr="008B6012">
        <w:trPr>
          <w:trHeight w:val="9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D76788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788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</w:t>
            </w:r>
          </w:p>
          <w:p w:rsidR="008B6012" w:rsidRPr="00D76788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78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Программы*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12" w:rsidRPr="00D76788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 Программы </w:t>
            </w:r>
            <w:r w:rsidR="00455AA2" w:rsidRPr="00455A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5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55AA2">
              <w:rPr>
                <w:rFonts w:ascii="Times New Roman" w:hAnsi="Times New Roman" w:cs="Times New Roman"/>
                <w:sz w:val="28"/>
                <w:szCs w:val="28"/>
              </w:rPr>
              <w:t>332,</w:t>
            </w:r>
            <w:r w:rsidR="00455AA2" w:rsidRPr="00455AA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8B6012" w:rsidRPr="00D76788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– </w:t>
            </w:r>
            <w:r w:rsidR="00D76788" w:rsidRPr="00D76788">
              <w:rPr>
                <w:rFonts w:ascii="Times New Roman" w:hAnsi="Times New Roman" w:cs="Times New Roman"/>
                <w:sz w:val="28"/>
                <w:szCs w:val="28"/>
              </w:rPr>
              <w:t>8 198,72</w:t>
            </w: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B6012" w:rsidRPr="00D76788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бюджет- </w:t>
            </w:r>
            <w:r w:rsidR="00A65D3D" w:rsidRPr="00D76788"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455AA2" w:rsidRPr="00455AA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55A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AA2" w:rsidRPr="00455A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B6012" w:rsidRPr="00D76788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бюджет- </w:t>
            </w:r>
            <w:r w:rsidR="00455AA2"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455AA2" w:rsidRPr="007D7D3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55A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AA2" w:rsidRPr="007D7D3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88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- 0,00 тыс. рублей.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Программы*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Программы будут достигнуты следующие показатели.</w:t>
            </w:r>
          </w:p>
          <w:p w:rsidR="008B6012" w:rsidRPr="008B6012" w:rsidRDefault="00A65D3D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55A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B6012" w:rsidRPr="008B6012">
              <w:rPr>
                <w:rFonts w:ascii="Times New Roman" w:hAnsi="Times New Roman" w:cs="Times New Roman"/>
                <w:sz w:val="28"/>
                <w:szCs w:val="28"/>
              </w:rPr>
              <w:t>- количество реализованных проектов.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767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18C8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 территорий общей площадью 4</w:t>
            </w:r>
            <w:r w:rsidR="00D76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18C8">
              <w:rPr>
                <w:rFonts w:ascii="Times New Roman" w:hAnsi="Times New Roman" w:cs="Times New Roman"/>
                <w:sz w:val="28"/>
                <w:szCs w:val="28"/>
              </w:rPr>
              <w:t>35 м</w:t>
            </w:r>
            <w:r w:rsidRPr="00FC18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C1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3. Доля благоустроенных дворовых  территорий от общего количества дворовых территорий - 100%.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 – 23,81 %.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55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- благоустроенных общественн</w:t>
            </w:r>
            <w:r w:rsidR="00A65D3D">
              <w:rPr>
                <w:rFonts w:ascii="Times New Roman" w:hAnsi="Times New Roman" w:cs="Times New Roman"/>
                <w:sz w:val="28"/>
                <w:szCs w:val="28"/>
              </w:rPr>
              <w:t>ых  территорий общей площадью 89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 Доля благоустроенных общественных  территорий от общего количества общественных территорий -100%.</w:t>
            </w:r>
          </w:p>
          <w:p w:rsidR="008B6012" w:rsidRPr="008B6012" w:rsidRDefault="008B6012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76788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- заинтересованных лиц, принявших участие по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благоустройству дворовых территорий. </w:t>
            </w:r>
          </w:p>
          <w:p w:rsidR="008B6012" w:rsidRPr="008B6012" w:rsidRDefault="001B7FF7" w:rsidP="00FC18C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9. 962</w:t>
            </w:r>
            <w:r w:rsidR="008B6012"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- заинтересованных лиц, принявших участие по благоустройству общественных территорий.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FC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Освоение выделенных бюджетных средств из всех уровней бюджета в полном объеме при 100% выполнении плановых мероприятий Программы.</w:t>
            </w:r>
          </w:p>
        </w:tc>
      </w:tr>
    </w:tbl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 xml:space="preserve">Раздел </w:t>
      </w:r>
      <w:r w:rsidRPr="008B6012">
        <w:rPr>
          <w:b/>
          <w:sz w:val="28"/>
          <w:szCs w:val="28"/>
          <w:lang w:val="en-US"/>
        </w:rPr>
        <w:t>I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сферы благоустройства на территории с. Дмитрова Гора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«Дмитровогорского сельского поселения»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с. Дмитрова Гора муниципального образования «Дмитровогорское сельское поселение» Конаковского района Тверской области (далее - </w:t>
      </w:r>
      <w:r w:rsidR="00D600FB">
        <w:rPr>
          <w:rFonts w:ascii="Times New Roman" w:hAnsi="Times New Roman" w:cs="Times New Roman"/>
          <w:sz w:val="28"/>
          <w:szCs w:val="28"/>
        </w:rPr>
        <w:t xml:space="preserve">с. </w:t>
      </w:r>
      <w:r w:rsidRPr="008B6012">
        <w:rPr>
          <w:rFonts w:ascii="Times New Roman" w:hAnsi="Times New Roman" w:cs="Times New Roman"/>
          <w:sz w:val="28"/>
          <w:szCs w:val="28"/>
        </w:rPr>
        <w:t xml:space="preserve">Дмитрова Гора). </w:t>
      </w:r>
    </w:p>
    <w:p w:rsidR="008B6012" w:rsidRPr="008B6012" w:rsidRDefault="008B6012" w:rsidP="00FC18C8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Под наиболее посещаемыми муниципальными общественными территориями 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Текущее состояние благоустройства большинства дворовых территорий, а также наиболее посещаемых гражданами муниципальных общественных территорий общественного пользования Дмитровогорского сельского поселения Конаковского района Тверской области не соответствует современным требованиям к местам проживания и пользования населением, обусловленными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 многоквартирными домами, зонами массового пребывания населения истек, практически не производятся работы по озеленению дворовых  и наиболее посещаемых территорий, малое количество парковок для временного хранения автомобилей, недостаточно оборудованных детских и спортивно-игровых площадок.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благоустройству дворовых территорий, а также наиболее посещаемых муниципальных территорий общественного пользования,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Раздел I</w:t>
      </w:r>
      <w:r w:rsidRPr="008B6012">
        <w:rPr>
          <w:b/>
          <w:sz w:val="28"/>
          <w:szCs w:val="28"/>
          <w:lang w:val="en-US"/>
        </w:rPr>
        <w:t>I</w:t>
      </w:r>
    </w:p>
    <w:p w:rsidR="008B6012" w:rsidRPr="008B6012" w:rsidRDefault="008B6012" w:rsidP="00FC18C8">
      <w:pPr>
        <w:spacing w:after="0" w:line="240" w:lineRule="auto"/>
        <w:ind w:right="19" w:firstLine="6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благоустройства на территории села Дмитрова Гора муниципальном образовании «Дмитровогорского сельского поселения»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Повышение уровня благоустройства с. Дмитрова Гора, создание комфортных условий для проживания граждан является важнейшим направлением социально-экономического развития поселения.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</w:t>
      </w:r>
      <w:r w:rsidRPr="008B6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6012">
        <w:rPr>
          <w:rFonts w:ascii="Times New Roman" w:hAnsi="Times New Roman" w:cs="Times New Roman"/>
          <w:sz w:val="28"/>
          <w:szCs w:val="28"/>
        </w:rPr>
        <w:t xml:space="preserve">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</w:t>
      </w:r>
      <w:r w:rsidR="00DA56F4">
        <w:rPr>
          <w:rFonts w:ascii="Times New Roman" w:hAnsi="Times New Roman" w:cs="Times New Roman"/>
          <w:sz w:val="28"/>
          <w:szCs w:val="28"/>
        </w:rPr>
        <w:t>30.12.2017 № 1710</w:t>
      </w:r>
      <w:r w:rsidRPr="008B6012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Стратегией развития жилищно-коммунального хозяйства в Российской Федерации на период до </w:t>
      </w:r>
      <w:r w:rsidR="00DA56F4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года, утвержденной распоряжением Правительства Российской Федерации от 26.01.2016 № 80-р, повышение комфортности условий проживания граждан является одним из приоритетов государственной политики в жилищно-коммунальной сфере.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21.11.2016 № 10) утвержден паспорт приоритетного  проекта «Формирование комфортной городской  среды» (далее – приоритетный проект).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Основной целью приоритетного проекта является создание условий для системного повышения качества и комфорта городской среды на всей территории Российской Феде</w:t>
      </w:r>
      <w:r w:rsidR="00DA56F4">
        <w:rPr>
          <w:rFonts w:ascii="Times New Roman" w:hAnsi="Times New Roman" w:cs="Times New Roman"/>
          <w:sz w:val="28"/>
          <w:szCs w:val="28"/>
        </w:rPr>
        <w:t>рации путем реализации ежегодного</w:t>
      </w:r>
      <w:r w:rsidRPr="008B6012">
        <w:rPr>
          <w:rFonts w:ascii="Times New Roman" w:hAnsi="Times New Roman" w:cs="Times New Roman"/>
          <w:sz w:val="28"/>
          <w:szCs w:val="28"/>
        </w:rPr>
        <w:t xml:space="preserve"> комплекса первоочередных мероприятий по благоустройству территорий в субъектах Российской Федерации.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Основными приоритетными направлениями Программы по реализации мероприятий по благоустройству являются: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а)</w:t>
      </w:r>
      <w:r w:rsidRPr="008B6012">
        <w:rPr>
          <w:rFonts w:ascii="Times New Roman" w:hAnsi="Times New Roman" w:cs="Times New Roman"/>
          <w:sz w:val="28"/>
          <w:szCs w:val="28"/>
        </w:rPr>
        <w:tab/>
        <w:t>комплексный подход к реализации проектов благоустройства на территории с. Дмитрова Гора;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б)</w:t>
      </w:r>
      <w:r w:rsidRPr="008B6012">
        <w:rPr>
          <w:rFonts w:ascii="Times New Roman" w:hAnsi="Times New Roman" w:cs="Times New Roman"/>
          <w:sz w:val="28"/>
          <w:szCs w:val="28"/>
        </w:rPr>
        <w:tab/>
        <w:t>оценка состояния всех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на территории с. Дмитрова Гора;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в)</w:t>
      </w:r>
      <w:r w:rsidRPr="008B6012">
        <w:rPr>
          <w:rFonts w:ascii="Times New Roman" w:hAnsi="Times New Roman" w:cs="Times New Roman"/>
          <w:sz w:val="28"/>
          <w:szCs w:val="28"/>
        </w:rPr>
        <w:tab/>
        <w:t>вовлечение граждан, общественных организаций и иных лиц в процесс обсуждения отбора дворовых и общественных территорий для включения в муниципальную программу;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г)</w:t>
      </w:r>
      <w:r w:rsidRPr="008B6012">
        <w:rPr>
          <w:rFonts w:ascii="Times New Roman" w:hAnsi="Times New Roman" w:cs="Times New Roman"/>
          <w:sz w:val="28"/>
          <w:szCs w:val="28"/>
        </w:rPr>
        <w:tab/>
        <w:t xml:space="preserve">обеспечение доступности городской среды для маломобильных групп населения, в том числе создание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среды для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пространств;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д)</w:t>
      </w:r>
      <w:r w:rsidRPr="008B6012">
        <w:rPr>
          <w:rFonts w:ascii="Times New Roman" w:hAnsi="Times New Roman" w:cs="Times New Roman"/>
          <w:sz w:val="28"/>
          <w:szCs w:val="28"/>
        </w:rPr>
        <w:tab/>
        <w:t>реализация мероприятий, обеспечивающих поддержание территории в надлежащем комфортном состоянии.</w:t>
      </w:r>
    </w:p>
    <w:p w:rsidR="008B6012" w:rsidRPr="008B6012" w:rsidRDefault="008B6012" w:rsidP="00FC18C8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Тверской области от 29.09.2015  № 461-пп «Об утверждении Плана мероприятий («дорожная карта») по поэтапному повышению значений показателей доступности для инвалидов объектов и услуг в Тверской области на 2015 – </w:t>
      </w:r>
      <w:r w:rsidR="00DA56F4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и распоряжением Правительства Тверской области от 17.11.2015 № 557-рп  «Об отдельных вопросах организации работы по обеспечению условий доступности для инвалидов объектов социальной, инженерной и транспортной инфраструктуры и предоставляемых услуг, атакже оказания им при этом необходимой помощи в установленных сферах деятельности» определены основные мероприятия по созданию условий беспрепятственного доступа инвалидов к объектам социальной инфраструктуры, транспорту, средствам связи и информации, предусмотренные в государственных программах Тверской области и «дорожных картах» органов местного самоуправления муниципальных образований Тверской области.</w:t>
      </w:r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III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Цель, задачи и сроки реализации Программы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Целью программы является повышение качества и уровня комфорта городской среды на территории с. Дмитрова Гора.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>Достижение поставленной цели осуществляется путем решения следующих задач: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Вовлечение заинтересованных граждан, организаций в реализацию мероприятий по благоустройству территории села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Обеспечение благоустройства территории общественного пользования в с.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Обеспечение благоустройства придомовых территорий многоквартирных домов в с.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225674">
        <w:rPr>
          <w:rFonts w:ascii="Times New Roman" w:hAnsi="Times New Roman" w:cs="Times New Roman"/>
          <w:sz w:val="28"/>
          <w:szCs w:val="28"/>
        </w:rPr>
        <w:t>2020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утвержденных в муниципальном образовании правил благоустройства территории, порядок проведения такой инвентаризации;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Контроль за благоустройством индивидуальных жилых домов и земельных участков, предоставленных для их размещения, которые подлежат</w:t>
      </w:r>
      <w:r w:rsidR="00225674">
        <w:rPr>
          <w:rFonts w:ascii="Times New Roman" w:hAnsi="Times New Roman" w:cs="Times New Roman"/>
          <w:sz w:val="28"/>
          <w:szCs w:val="28"/>
        </w:rPr>
        <w:t xml:space="preserve"> благоустройству не позднее 202</w:t>
      </w:r>
      <w:r w:rsidR="00FC18C8">
        <w:rPr>
          <w:rFonts w:ascii="Times New Roman" w:hAnsi="Times New Roman" w:cs="Times New Roman"/>
          <w:sz w:val="28"/>
          <w:szCs w:val="28"/>
        </w:rPr>
        <w:t>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собственников (пользователей) указанных домов (земельных участков) на территории с. Дмитрова Гора;</w:t>
      </w:r>
    </w:p>
    <w:p w:rsidR="008B6012" w:rsidRPr="008B6012" w:rsidRDefault="008B6012" w:rsidP="00FC18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Контроль за благоустройством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DA56F4">
        <w:rPr>
          <w:rFonts w:ascii="Times New Roman" w:hAnsi="Times New Roman" w:cs="Times New Roman"/>
          <w:sz w:val="28"/>
          <w:szCs w:val="28"/>
        </w:rPr>
        <w:t>позднее 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лиц, на территории с. Дмитрова Гора.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Программа будет реализована в период с 2018 по 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Перечень мероприятий, сроки и ожидаемые результаты их реализации отражены в приложении 1  Программы.</w:t>
      </w: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IV</w:t>
      </w:r>
    </w:p>
    <w:p w:rsidR="008B6012" w:rsidRPr="00BF1ED1" w:rsidRDefault="008B6012" w:rsidP="00FC18C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 Программы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012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и решения задач Программы ниже приведен перечень мероприятий: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домов. 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ходе реализации мероприятий Программы выполняется минимальный перечень работ по благоустройству дворовых территорий, включающий в себя:</w:t>
      </w:r>
    </w:p>
    <w:p w:rsidR="008B6012" w:rsidRPr="008B6012" w:rsidRDefault="008B6012" w:rsidP="00FC18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ремонт дворовых проездов и пешеходных дорожек;</w:t>
      </w:r>
    </w:p>
    <w:p w:rsidR="008B6012" w:rsidRPr="008B6012" w:rsidRDefault="008B6012" w:rsidP="00FC18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8B6012" w:rsidRPr="008B6012" w:rsidRDefault="008B6012" w:rsidP="00FC18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8B6012" w:rsidRPr="008B6012" w:rsidRDefault="002158FC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основания).</w:t>
      </w:r>
      <w:r w:rsidR="008B6012" w:rsidRPr="008B6012">
        <w:rPr>
          <w:rFonts w:ascii="Times New Roman" w:hAnsi="Times New Roman" w:cs="Times New Roman"/>
          <w:sz w:val="28"/>
          <w:szCs w:val="28"/>
        </w:rPr>
        <w:t xml:space="preserve">При выполнении минимального перечня работ по благоустройству дворовых территорий собственники  помещений многоквартирных домов, расположенных в границах дворовой территории, подлежащей благоустройству, участвуют в благоустройстве такой </w:t>
      </w:r>
      <w:r w:rsidR="008B6012" w:rsidRPr="008B6012">
        <w:rPr>
          <w:rFonts w:ascii="Times New Roman" w:hAnsi="Times New Roman" w:cs="Times New Roman"/>
          <w:sz w:val="28"/>
          <w:szCs w:val="28"/>
        </w:rPr>
        <w:lastRenderedPageBreak/>
        <w:t>территории посредством трудового участия (проведение субботника, подготовка дворовой территории к благоустройству и иные работы).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оборудование спортивных площадок; 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8B6012" w:rsidRPr="008B6012" w:rsidRDefault="008B6012" w:rsidP="00FC18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озеленение территорий</w:t>
      </w:r>
      <w:r w:rsidR="002158FC">
        <w:rPr>
          <w:rFonts w:ascii="Times New Roman" w:hAnsi="Times New Roman" w:cs="Times New Roman"/>
          <w:sz w:val="28"/>
          <w:szCs w:val="28"/>
        </w:rPr>
        <w:t>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Дополнительный перечень  работ по благоустройству формируется на основании предложений собственников  помещений многоквартирных домов, 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 и согласованных с Главным управлением «Государственная жилищная инспекция» Тверской области, и реализуемых только при условии выполнения работ, предусмотренных минимальным перечнем работ по благоустройству.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Объем финансового участия  и доля участия заинтересованных лиц в выполнении дополнительного перечня работ по благоустройству дворовых территорий </w:t>
      </w:r>
      <w:r w:rsidR="00FD7957" w:rsidRPr="00D27031">
        <w:rPr>
          <w:rFonts w:ascii="Times New Roman" w:hAnsi="Times New Roman" w:cs="Times New Roman"/>
          <w:sz w:val="28"/>
          <w:szCs w:val="28"/>
        </w:rPr>
        <w:t>устанавливается в размере не менее 2</w:t>
      </w:r>
      <w:r w:rsidRPr="00D27031">
        <w:rPr>
          <w:rFonts w:ascii="Times New Roman" w:hAnsi="Times New Roman" w:cs="Times New Roman"/>
          <w:sz w:val="28"/>
          <w:szCs w:val="28"/>
        </w:rPr>
        <w:t>0 % от</w:t>
      </w:r>
      <w:r w:rsidRPr="008B6012">
        <w:rPr>
          <w:rFonts w:ascii="Times New Roman" w:hAnsi="Times New Roman" w:cs="Times New Roman"/>
          <w:sz w:val="28"/>
          <w:szCs w:val="28"/>
        </w:rPr>
        <w:t xml:space="preserve"> стоимости мероприятий по благоустройству дворовой территории.</w:t>
      </w:r>
    </w:p>
    <w:p w:rsidR="002158FC" w:rsidRPr="002158FC" w:rsidRDefault="002158FC" w:rsidP="002158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В перечень мероприятий по благоустройству общественных территорий входят: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 xml:space="preserve">1) благоустройство </w:t>
      </w:r>
      <w:r>
        <w:rPr>
          <w:rFonts w:ascii="Times New Roman" w:hAnsi="Times New Roman" w:cs="Times New Roman"/>
          <w:sz w:val="28"/>
          <w:szCs w:val="28"/>
        </w:rPr>
        <w:t>скверов</w:t>
      </w:r>
      <w:r w:rsidRPr="002158FC">
        <w:rPr>
          <w:rFonts w:ascii="Times New Roman" w:hAnsi="Times New Roman" w:cs="Times New Roman"/>
          <w:sz w:val="28"/>
          <w:szCs w:val="28"/>
        </w:rPr>
        <w:t>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2) благоустройство места для купания (пляжа);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3) устройство (реконструкция) детской площадки;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4) благоустройство территории возле общественного здания;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5) благоустройство территории вокруг памятника;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6) реконструкция пешеходных зон (тротуаров) с обустройством зон отдыха;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7) обустройство родников;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8) очистка водоемов;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9) благоустройство площадей;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10) благоустройство или организация муниципальных рынков;</w:t>
      </w:r>
    </w:p>
    <w:p w:rsidR="002158FC" w:rsidRPr="002158FC" w:rsidRDefault="002158FC" w:rsidP="00D767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11) благоустройство пустырей;</w:t>
      </w:r>
    </w:p>
    <w:p w:rsidR="008B6012" w:rsidRPr="008B6012" w:rsidRDefault="002158FC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12) благоустройство иных территорий общего пользования в</w:t>
      </w:r>
      <w:r>
        <w:rPr>
          <w:rFonts w:ascii="Times New Roman" w:hAnsi="Times New Roman" w:cs="Times New Roman"/>
          <w:sz w:val="28"/>
          <w:szCs w:val="28"/>
        </w:rPr>
        <w:t xml:space="preserve">с. Дмитрова Гора. </w:t>
      </w:r>
      <w:r w:rsidR="008B6012" w:rsidRPr="008B6012">
        <w:rPr>
          <w:rFonts w:ascii="Times New Roman" w:hAnsi="Times New Roman" w:cs="Times New Roman"/>
          <w:sz w:val="28"/>
          <w:szCs w:val="28"/>
        </w:rPr>
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225674">
        <w:rPr>
          <w:rFonts w:ascii="Times New Roman" w:hAnsi="Times New Roman" w:cs="Times New Roman"/>
          <w:sz w:val="28"/>
          <w:szCs w:val="28"/>
        </w:rPr>
        <w:t>2020</w:t>
      </w:r>
      <w:r w:rsidR="008B6012" w:rsidRPr="008B6012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утвержденных в муниципальном образовании правил благоустройства территории.</w:t>
      </w:r>
      <w:r w:rsidR="00DA56F4">
        <w:rPr>
          <w:rFonts w:ascii="Times New Roman" w:hAnsi="Times New Roman" w:cs="Times New Roman"/>
          <w:sz w:val="28"/>
          <w:szCs w:val="28"/>
        </w:rPr>
        <w:t xml:space="preserve"> Мероприятия по инвентаризации </w:t>
      </w:r>
      <w:r w:rsidR="00996D03" w:rsidRPr="00996D03">
        <w:rPr>
          <w:rFonts w:ascii="Times New Roman" w:hAnsi="Times New Roman" w:cs="Times New Roman"/>
          <w:sz w:val="28"/>
          <w:szCs w:val="28"/>
        </w:rPr>
        <w:t xml:space="preserve">уровня благоустройства индивидуальных жилых домов и земельных участков, предоставленных для их размещения, </w:t>
      </w:r>
      <w:r w:rsidR="00DA56F4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996D03">
        <w:rPr>
          <w:rFonts w:ascii="Times New Roman" w:hAnsi="Times New Roman" w:cs="Times New Roman"/>
          <w:sz w:val="28"/>
          <w:szCs w:val="28"/>
        </w:rPr>
        <w:t>п</w:t>
      </w:r>
      <w:r w:rsidR="00DA56F4">
        <w:rPr>
          <w:rFonts w:ascii="Times New Roman" w:hAnsi="Times New Roman" w:cs="Times New Roman"/>
          <w:sz w:val="28"/>
          <w:szCs w:val="28"/>
        </w:rPr>
        <w:t>риложе</w:t>
      </w:r>
      <w:r w:rsidR="00225674">
        <w:rPr>
          <w:rFonts w:ascii="Times New Roman" w:hAnsi="Times New Roman" w:cs="Times New Roman"/>
          <w:sz w:val="28"/>
          <w:szCs w:val="28"/>
        </w:rPr>
        <w:t>нием 7</w:t>
      </w:r>
      <w:r w:rsidR="00996D03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A56F4">
        <w:rPr>
          <w:rFonts w:ascii="Times New Roman" w:hAnsi="Times New Roman" w:cs="Times New Roman"/>
          <w:sz w:val="28"/>
          <w:szCs w:val="28"/>
        </w:rPr>
        <w:t>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Контроль за благоустройствомобъектов недвижимого имущества (включая объекты незавершенного строительства) и земельных участков, </w:t>
      </w:r>
      <w:r w:rsidRPr="008B6012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DA56F4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указанных лиц</w:t>
      </w:r>
      <w:r w:rsidR="00E06C61">
        <w:rPr>
          <w:rFonts w:ascii="Times New Roman" w:hAnsi="Times New Roman" w:cs="Times New Roman"/>
          <w:sz w:val="28"/>
          <w:szCs w:val="28"/>
        </w:rPr>
        <w:t>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Контроль за благоустройством индивидуальных жилых домов и земельных участков, предоставленных для их размещения, которые подлежат благоустройству не позднее </w:t>
      </w:r>
      <w:r w:rsidR="00D63AA3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года за счет средств собственников (пользователей) указанных домов (земельных участков).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субботников с вовлечение граждан с. Дмитрова Гора.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ежегодной актуализации Программы.</w:t>
      </w:r>
    </w:p>
    <w:p w:rsidR="008B6012" w:rsidRPr="008B6012" w:rsidRDefault="008B6012" w:rsidP="00FC18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субсидии.</w:t>
      </w:r>
    </w:p>
    <w:p w:rsid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012">
        <w:rPr>
          <w:rFonts w:ascii="Times New Roman" w:hAnsi="Times New Roman" w:cs="Times New Roman"/>
          <w:bCs/>
          <w:sz w:val="28"/>
          <w:szCs w:val="28"/>
        </w:rPr>
        <w:t xml:space="preserve">Перечень программных мероприятий с указанием объема финансирования, сроков исполнения и ответственных исполнителей указан в приложении 1 к Программе. </w:t>
      </w:r>
    </w:p>
    <w:p w:rsidR="00996D03" w:rsidRPr="008B6012" w:rsidRDefault="00225674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Инвентаризация</w:t>
      </w:r>
      <w:r w:rsidR="00996D03" w:rsidRPr="00996D03">
        <w:rPr>
          <w:rFonts w:ascii="Times New Roman" w:hAnsi="Times New Roman" w:cs="Times New Roman"/>
          <w:bCs/>
          <w:sz w:val="28"/>
          <w:szCs w:val="28"/>
        </w:rPr>
        <w:t xml:space="preserve"> дворовых территорий, общественных территорий, уровня благоустройства индивидуальных жилых домов и земельных участков, пр</w:t>
      </w:r>
      <w:r>
        <w:rPr>
          <w:rFonts w:ascii="Times New Roman" w:hAnsi="Times New Roman" w:cs="Times New Roman"/>
          <w:bCs/>
          <w:sz w:val="28"/>
          <w:szCs w:val="28"/>
        </w:rPr>
        <w:t>едоставленных для их размещения, проводится согласноПоряд</w:t>
      </w:r>
      <w:r w:rsidRPr="00225674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25674">
        <w:rPr>
          <w:rFonts w:ascii="Times New Roman" w:hAnsi="Times New Roman" w:cs="Times New Roman"/>
          <w:bCs/>
          <w:sz w:val="28"/>
          <w:szCs w:val="28"/>
        </w:rPr>
        <w:t xml:space="preserve">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в поселениях Тверской области, в состав которых входят населенные пункты с численностью населения свыше 1000 человек, утвержденным постановлением Правительства Тверской области от 01</w:t>
      </w:r>
      <w:r>
        <w:rPr>
          <w:rFonts w:ascii="Times New Roman" w:hAnsi="Times New Roman" w:cs="Times New Roman"/>
          <w:bCs/>
          <w:sz w:val="28"/>
          <w:szCs w:val="28"/>
        </w:rPr>
        <w:t>.09.2017 №</w:t>
      </w:r>
      <w:r w:rsidRPr="00225674">
        <w:rPr>
          <w:rFonts w:ascii="Times New Roman" w:hAnsi="Times New Roman" w:cs="Times New Roman"/>
          <w:bCs/>
          <w:sz w:val="28"/>
          <w:szCs w:val="28"/>
        </w:rPr>
        <w:t xml:space="preserve"> 280-пп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населением.</w:t>
      </w:r>
    </w:p>
    <w:p w:rsidR="00FC18C8" w:rsidRDefault="00FC18C8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Показатели эффективности и методика оценки эффективности Программы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целях оценки эффективности реализации Программы приняты следующие показатели эффективности: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реализованных проектов.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и площадь благоустроенных дворовых  территорий.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 территорий от общего количества дворовых территорий. 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Cs/>
          <w:sz w:val="28"/>
          <w:szCs w:val="28"/>
        </w:rPr>
        <w:t>О</w:t>
      </w:r>
      <w:r w:rsidRPr="008B6012">
        <w:rPr>
          <w:rFonts w:ascii="Times New Roman" w:hAnsi="Times New Roman" w:cs="Times New Roman"/>
          <w:sz w:val="28"/>
          <w:szCs w:val="28"/>
        </w:rPr>
        <w:t>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и площадь благоустроенных общественных  территорий.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Доля благоустроенных общественных  территорий от общего количества общественных территорий.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Количество и площадь благоустроенных территорий объектов недвижимого имущества (включая объекты незавершенного строительства) и </w:t>
      </w:r>
      <w:r w:rsidRPr="008B6012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собственности (пользовании) юридических лиц и индивидуальных предпринимателей.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Количество заинтересованных лиц, принявших участие по благоустройству дворовых территорий. </w:t>
      </w:r>
    </w:p>
    <w:p w:rsidR="008B6012" w:rsidRPr="008B6012" w:rsidRDefault="008B6012" w:rsidP="00FC18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заинтересованных лиц, принявших участие по благоустройству общественных территорий.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Оценка эффективности реализации  Программы проводится ежегодно по итогам завершения реализации Программы по нижеуказанным формулам.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Методика оценки эффективности  Программы включает в себя следующие показатели:</w:t>
      </w: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применяется для показателей и индикаторов, у которых положительным результатом считается превышение фактического показателя против планового:</w:t>
      </w:r>
    </w:p>
    <w:p w:rsidR="008B6012" w:rsidRPr="008B6012" w:rsidRDefault="007C06C3" w:rsidP="00FC18C8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C3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7C06C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4" o:spid="_x0000_s1026" editas="canvas" style="width:2in;height:56.95pt;mso-position-horizontal-relative:char;mso-position-vertical-relative:line" coordsize="18288,72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288;height:7232;visibility:visible;mso-wrap-style:square">
              <v:fill o:detectmouseclick="t"/>
              <v:path o:connecttype="none"/>
            </v:shape>
            <v:line id="Line 16" o:spid="_x0000_s1028" style="position:absolute;visibility:visible;mso-wrap-style:square" from="5905,2895" to="10972,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rect id="Rectangle 17" o:spid="_x0000_s1029" style="position:absolute;left:11423;top:1657;width:6115;height:3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55AA2" w:rsidRDefault="00455AA2" w:rsidP="008B6012">
                    <w:r>
                      <w:rPr>
                        <w:color w:val="000000"/>
                        <w:sz w:val="30"/>
                        <w:szCs w:val="30"/>
                      </w:rPr>
                      <w:t xml:space="preserve"> *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Rectangle 18" o:spid="_x0000_s1030" style="position:absolute;left:6026;top:3155;width:482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55AA2" w:rsidRDefault="00455AA2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19" o:spid="_x0000_s1031" style="position:absolute;left:6026;top:215;width:482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55AA2" w:rsidRDefault="00455AA2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20" o:spid="_x0000_s1032" style="position:absolute;left:311;top:1657;width:2743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<v:textbox style="mso-fit-shape-to-text:t" inset="0,0,0,0">
                <w:txbxContent>
                  <w:p w:rsidR="00455AA2" w:rsidRPr="001F3B64" w:rsidRDefault="00455AA2" w:rsidP="008B601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I</w:t>
                    </w:r>
                    <w:r w:rsidRPr="001F3B64">
                      <w:rPr>
                        <w:color w:val="000000"/>
                        <w:sz w:val="30"/>
                        <w:szCs w:val="30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21" o:spid="_x0000_s1033" style="position:absolute;left:7962;top:4356;width:234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455AA2" w:rsidRDefault="00455AA2" w:rsidP="008B6012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  <w:proofErr w:type="spellEnd"/>
                  </w:p>
                </w:txbxContent>
              </v:textbox>
            </v:rect>
            <v:rect id="Rectangle 22" o:spid="_x0000_s1034" style="position:absolute;left:7943;top:1416;width:223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55AA2" w:rsidRDefault="00455AA2" w:rsidP="008B6012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  <w:proofErr w:type="spellEnd"/>
                  </w:p>
                </w:txbxContent>
              </v:textbox>
            </v:rect>
            <v:rect id="Rectangle 23" o:spid="_x0000_s1035" style="position:absolute;left:4051;top:1435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55AA2" w:rsidRDefault="00455AA2" w:rsidP="008B6012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8B6012">
        <w:rPr>
          <w:rFonts w:ascii="Times New Roman" w:hAnsi="Times New Roman" w:cs="Times New Roman"/>
          <w:sz w:val="28"/>
          <w:szCs w:val="28"/>
        </w:rPr>
        <w:t xml:space="preserve"> – индикатор эффективности;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факт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план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>- плановое значение индикатора;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n</w:t>
      </w:r>
      <w:r w:rsidRPr="008B6012">
        <w:rPr>
          <w:rFonts w:ascii="Times New Roman" w:hAnsi="Times New Roman" w:cs="Times New Roman"/>
          <w:sz w:val="28"/>
          <w:szCs w:val="28"/>
        </w:rPr>
        <w:t xml:space="preserve"> - номер показателя эффективности Программы.</w:t>
      </w:r>
    </w:p>
    <w:p w:rsidR="008B6012" w:rsidRPr="008B6012" w:rsidRDefault="008B6012" w:rsidP="00FC18C8">
      <w:pPr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среднее значение выполнения индикаторов эффективности по Программе рассчитывается по формуле: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12" w:rsidRPr="008B6012" w:rsidRDefault="007C06C3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6C3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7C06C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3" o:spid="_x0000_s1036" editas="canvas" style="width:111.85pt;height:61.5pt;mso-position-horizontal-relative:char;mso-position-vertical-relative:line" coordsize="14204,7810">
            <v:shape id="_x0000_s1037" type="#_x0000_t75" style="position:absolute;width:14204;height:7810;visibility:visible;mso-wrap-style:square">
              <v:fill o:detectmouseclick="t"/>
              <v:path o:connecttype="none"/>
            </v:shape>
            <v:line id="Line 5" o:spid="_x0000_s1038" style="position:absolute;visibility:visible;mso-wrap-style:square" from="5537,3009" to="10287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z6DsIAAADbAAAADwAAAGRycy9kb3ducmV2LnhtbERPyW7CMBC9I/UfrKnUCyoOPUAaYlCp&#10;VClcoCwfMIoni7DHaexC+vcYCam3eXrr5KvBGnGh3reOFUwnCQji0umWawWn49drCsIHZI3GMSn4&#10;Iw+r5dMox0y7K+/pcgi1iCHsM1TQhNBlUvqyIYt+4jriyFWutxgi7Gupe7zGcGvkW5LMpMWWY0OD&#10;HX02VJ4Pv1bBON2fdkW5tlW6PW5+vk0xd6ZQ6uV5+FiACDSEf/HDXeg4/x3u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z6DsIAAADbAAAADwAAAAAAAAAAAAAA&#10;AAChAgAAZHJzL2Rvd25yZXYueG1sUEsFBgAAAAAEAAQA+QAAAJADAAAAAA==&#10;" strokeweight=".7pt"/>
            <v:rect id="Rectangle 6" o:spid="_x0000_s1039" style="position:absolute;left:10712;top:172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55AA2" w:rsidRDefault="00455AA2" w:rsidP="008B6012"/>
                </w:txbxContent>
              </v:textbox>
            </v:rect>
            <v:rect id="Rectangle 7" o:spid="_x0000_s1040" style="position:absolute;left:5645;top:3282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55AA2" w:rsidRDefault="00455AA2" w:rsidP="008B6012"/>
                </w:txbxContent>
              </v:textbox>
            </v:rect>
            <v:rect id="Rectangle 8" o:spid="_x0000_s1041" style="position:absolute;left:5645;top:228;width:6832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55AA2" w:rsidRPr="001F3B64" w:rsidRDefault="00455AA2" w:rsidP="008B6012">
                    <w:r>
                      <w:rPr>
                        <w:sz w:val="32"/>
                        <w:szCs w:val="32"/>
                        <w:lang w:val="en-US"/>
                      </w:rPr>
                      <w:t>SUM  I</w:t>
                    </w:r>
                    <w:r w:rsidRPr="001F3B64">
                      <w:rPr>
                        <w:sz w:val="32"/>
                        <w:szCs w:val="32"/>
                        <w:vertAlign w:val="subscript"/>
                      </w:rPr>
                      <w:t>эф</w:t>
                    </w:r>
                  </w:p>
                </w:txbxContent>
              </v:textbox>
            </v:rect>
            <v:rect id="Rectangle 9" o:spid="_x0000_s1042" style="position:absolute;left:292;top:1727;width:514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55AA2" w:rsidRDefault="00455AA2" w:rsidP="008B6012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10" o:spid="_x0000_s1043" style="position:absolute;left:6026;top:3689;width:7347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P7c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8/txQAAANsAAAAPAAAAAAAAAAAAAAAAAJgCAABkcnMv&#10;ZG93bnJldi54bWxQSwUGAAAAAAQABAD1AAAAigMAAAAA&#10;" filled="f" stroked="f">
              <v:textbox style="mso-fit-shape-to-text:t" inset="0,0,0,0">
                <w:txbxContent>
                  <w:p w:rsidR="00455AA2" w:rsidRDefault="00455AA2" w:rsidP="008B60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100 %</w:t>
                    </w:r>
                  </w:p>
                </w:txbxContent>
              </v:textbox>
            </v:rect>
            <v:rect id="Rectangle 11" o:spid="_x0000_s1044" style="position:absolute;left:7442;top:147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55AA2" w:rsidRDefault="00455AA2" w:rsidP="008B6012"/>
                </w:txbxContent>
              </v:textbox>
            </v:rect>
            <v:rect id="Rectangle 12" o:spid="_x0000_s1045" style="position:absolute;left:1809;top:2971;width:2293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55AA2" w:rsidRPr="001F3B64" w:rsidRDefault="00455AA2" w:rsidP="008B601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сред</w:t>
                    </w:r>
                  </w:p>
                </w:txbxContent>
              </v:textbox>
            </v:rect>
            <v:rect id="Rectangle 13" o:spid="_x0000_s1046" style="position:absolute;left:3797;top:1492;width:1117;height:4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55AA2" w:rsidRDefault="00455AA2" w:rsidP="008B6012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где: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. </w:t>
      </w:r>
      <w:r w:rsidRPr="008B6012">
        <w:rPr>
          <w:rFonts w:ascii="Times New Roman" w:hAnsi="Times New Roman" w:cs="Times New Roman"/>
          <w:sz w:val="28"/>
          <w:szCs w:val="28"/>
        </w:rPr>
        <w:t>- среднее значение выполнения индикаторов эффективности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SUM </w:t>
      </w: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эф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>- суммарное значение фактического выполнения индикаторов эффективности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n</w:t>
      </w:r>
      <w:r w:rsidRPr="008B6012">
        <w:rPr>
          <w:rFonts w:ascii="Times New Roman" w:hAnsi="Times New Roman" w:cs="Times New Roman"/>
          <w:sz w:val="28"/>
          <w:szCs w:val="28"/>
        </w:rPr>
        <w:t xml:space="preserve"> - количество индикаторов эффективности Программы.</w:t>
      </w: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расчет степени эффективности использования бюджетных и внебюджетных средств производится по формуле:</w:t>
      </w:r>
    </w:p>
    <w:p w:rsidR="008B6012" w:rsidRPr="008B6012" w:rsidRDefault="007C06C3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35" o:spid="_x0000_s1047" editas="canvas" style="width:2in;height:56.95pt;mso-position-horizontal-relative:char;mso-position-vertical-relative:line" coordsize="18288,7232">
            <v:shape id="_x0000_s1048" type="#_x0000_t75" style="position:absolute;width:18288;height:7232;visibility:visible;mso-wrap-style:square">
              <v:fill o:detectmouseclick="t"/>
              <v:path o:connecttype="none"/>
            </v:shape>
            <v:line id="Line 37" o:spid="_x0000_s1049" style="position:absolute;visibility:visible;mso-wrap-style:square" from="5905,2895" to="10972,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rect id="Rectangle 38" o:spid="_x0000_s1050" style="position:absolute;left:11423;top:1657;width:6115;height:39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55AA2" w:rsidRDefault="00455AA2" w:rsidP="008B6012">
                    <w:r>
                      <w:rPr>
                        <w:color w:val="000000"/>
                        <w:sz w:val="30"/>
                        <w:szCs w:val="30"/>
                      </w:rPr>
                      <w:t xml:space="preserve"> *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Rectangle 39" o:spid="_x0000_s1051" style="position:absolute;left:6026;top:3155;width:1333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55AA2" w:rsidRDefault="00455AA2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40" o:spid="_x0000_s1052" style="position:absolute;left:6026;top:215;width:1333;height:39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55AA2" w:rsidRDefault="00455AA2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Rectangle 41" o:spid="_x0000_s1053" style="position:absolute;left:311;top:1657;width:2743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gy8IA&#10;AADbAAAADwAAAGRycy9kb3ducmV2LnhtbERPTWvCQBC9F/wPywheSt1UpK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6DLwgAAANsAAAAPAAAAAAAAAAAAAAAAAJgCAABkcnMvZG93&#10;bnJldi54bWxQSwUGAAAAAAQABAD1AAAAhwMAAAAA&#10;" filled="f" stroked="f">
              <v:textbox style="mso-fit-shape-to-text:t" inset="0,0,0,0">
                <w:txbxContent>
                  <w:p w:rsidR="00455AA2" w:rsidRDefault="00455AA2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42" o:spid="_x0000_s1054" style="position:absolute;left:7962;top:4356;width:2344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55AA2" w:rsidRDefault="00455AA2" w:rsidP="008B6012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  <w:proofErr w:type="spellEnd"/>
                  </w:p>
                </w:txbxContent>
              </v:textbox>
            </v:rect>
            <v:rect id="Rectangle 43" o:spid="_x0000_s1055" style="position:absolute;left:7943;top:1416;width:2236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55AA2" w:rsidRDefault="00455AA2" w:rsidP="008B6012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  <w:proofErr w:type="spellEnd"/>
                  </w:p>
                </w:txbxContent>
              </v:textbox>
            </v:rect>
            <v:rect id="Rectangle 44" o:spid="_x0000_s1056" style="position:absolute;left:1930;top:2857;width:1162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55AA2" w:rsidRDefault="00455AA2" w:rsidP="008B6012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бв</w:t>
                    </w:r>
                    <w:proofErr w:type="spellEnd"/>
                  </w:p>
                </w:txbxContent>
              </v:textbox>
            </v:rect>
            <v:rect id="Rectangle 45" o:spid="_x0000_s1057" style="position:absolute;left:4051;top:1435;width:1048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55AA2" w:rsidRDefault="00455AA2" w:rsidP="008B6012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где: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Э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бв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- степень эффективности использования бюджетных и внебюджетных средств;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Ф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факт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>- фактическое освоение средств бюджетных и внебюджетных средств в отчетном периоде;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план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 - запланированное выделение бюджетных и внебюджетных средств в отчетном периоде.</w:t>
      </w:r>
    </w:p>
    <w:p w:rsidR="008B6012" w:rsidRPr="008B6012" w:rsidRDefault="008B6012" w:rsidP="00FC18C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эффективность реализации  Программы рассчитывается по следующей формуле:</w:t>
      </w:r>
    </w:p>
    <w:p w:rsidR="008B6012" w:rsidRPr="008B6012" w:rsidRDefault="007C06C3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4" o:spid="_x0000_s1058" editas="canvas" style="width:111.85pt;height:61.5pt;mso-position-horizontal-relative:char;mso-position-vertical-relative:line" coordsize="14204,7810">
            <v:shape id="_x0000_s1059" type="#_x0000_t75" style="position:absolute;width:14204;height:7810;visibility:visible;mso-wrap-style:square">
              <v:fill o:detectmouseclick="t"/>
              <v:path o:connecttype="none"/>
            </v:shape>
            <v:line id="Line 26" o:spid="_x0000_s1060" style="position:absolute;visibility:visible;mso-wrap-style:square" from="5537,3009" to="10287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fFab8AAADaAAAADwAAAGRycy9kb3ducmV2LnhtbERPzYrCMBC+C/sOYRb2Ipq6By3VKK6w&#10;UC/+P8DQjG0xmXSbrNa3N4Lgafj4fme26KwRV2p97VjBaJiAIC6crrlUcDr+DlIQPiBrNI5JwZ08&#10;LOYfvRlm2t14T9dDKEUMYZ+hgiqEJpPSFxVZ9EPXEEfu7FqLIcK2lLrFWwy3Rn4nyVharDk2VNjQ&#10;qqLicvi3Cvrp/rTNix97TjfH9d/O5BNncqW+PrvlFESgLrzFL3eu43x4vvK8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7fFab8AAADaAAAADwAAAAAAAAAAAAAAAACh&#10;AgAAZHJzL2Rvd25yZXYueG1sUEsFBgAAAAAEAAQA+QAAAI0DAAAAAA==&#10;" strokeweight=".7pt"/>
            <v:rect id="Rectangle 27" o:spid="_x0000_s1061" style="position:absolute;left:10712;top:172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455AA2" w:rsidRDefault="00455AA2" w:rsidP="008B6012"/>
                </w:txbxContent>
              </v:textbox>
            </v:rect>
            <v:rect id="Rectangle 28" o:spid="_x0000_s1062" style="position:absolute;left:5645;top:3282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55AA2" w:rsidRDefault="00455AA2" w:rsidP="008B6012"/>
                </w:txbxContent>
              </v:textbox>
            </v:rect>
            <v:rect id="Rectangle 29" o:spid="_x0000_s1063" style="position:absolute;left:5645;top:229;width:6051;height:4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55AA2" w:rsidRDefault="00455AA2" w:rsidP="008B6012">
                    <w:r>
                      <w:rPr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ср.</w:t>
                    </w:r>
                    <w:r>
                      <w:rPr>
                        <w:sz w:val="32"/>
                        <w:szCs w:val="32"/>
                      </w:rPr>
                      <w:t xml:space="preserve">*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Э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бв</w:t>
                    </w:r>
                    <w:proofErr w:type="spellEnd"/>
                  </w:p>
                </w:txbxContent>
              </v:textbox>
            </v:rect>
            <v:rect id="Rectangle 30" o:spid="_x0000_s1064" style="position:absolute;left:292;top:1727;width:1117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55AA2" w:rsidRDefault="00455AA2" w:rsidP="008B6012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31" o:spid="_x0000_s1065" style="position:absolute;left:6026;top:3689;width:7347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<v:textbox style="mso-fit-shape-to-text:t" inset="0,0,0,0">
                <w:txbxContent>
                  <w:p w:rsidR="00455AA2" w:rsidRDefault="00455AA2" w:rsidP="008B60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100 %</w:t>
                    </w:r>
                  </w:p>
                </w:txbxContent>
              </v:textbox>
            </v:rect>
            <v:rect id="Rectangle 32" o:spid="_x0000_s1066" style="position:absolute;left:7442;top:147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55AA2" w:rsidRDefault="00455AA2" w:rsidP="008B6012"/>
                </w:txbxContent>
              </v:textbox>
            </v:rect>
            <v:rect id="Rectangle 33" o:spid="_x0000_s1067" style="position:absolute;left:1809;top:2971;width:1689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55AA2" w:rsidRDefault="00455AA2" w:rsidP="008B6012">
                    <w:r>
                      <w:rPr>
                        <w:color w:val="000000"/>
                        <w:sz w:val="18"/>
                        <w:szCs w:val="18"/>
                      </w:rPr>
                      <w:t>МП</w:t>
                    </w:r>
                  </w:p>
                </w:txbxContent>
              </v:textbox>
            </v:rect>
            <v:rect id="Rectangle 34" o:spid="_x0000_s1068" style="position:absolute;left:3797;top:1492;width:1117;height:41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55AA2" w:rsidRDefault="00455AA2" w:rsidP="008B6012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где: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Э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мп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>– эффективность реализации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proofErr w:type="spellEnd"/>
      <w:r w:rsidRPr="008B60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6012">
        <w:rPr>
          <w:rFonts w:ascii="Times New Roman" w:hAnsi="Times New Roman" w:cs="Times New Roman"/>
          <w:sz w:val="28"/>
          <w:szCs w:val="28"/>
        </w:rPr>
        <w:t>– среднее значение выполнения индикаторов эффективности муниципальной программы;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012">
        <w:rPr>
          <w:rFonts w:ascii="Times New Roman" w:hAnsi="Times New Roman" w:cs="Times New Roman"/>
          <w:b/>
          <w:sz w:val="28"/>
          <w:szCs w:val="28"/>
        </w:rPr>
        <w:t>Э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бв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- степень эффективности использования бюджетных и внебюджетных средств.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высокой в случае, если значение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Э</w:t>
      </w:r>
      <w:r w:rsidRPr="008B601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составляет не менее 90,0 %.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Э</w:t>
      </w:r>
      <w:r w:rsidRPr="008B601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составляет не менее 75,0 %.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VI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Финансовое и ресурсное обеспечение Программы</w:t>
      </w:r>
    </w:p>
    <w:p w:rsidR="008B6012" w:rsidRP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федерального, областного и местного бюджетов, а также за счет внебюджетных источников, при условии выделении бюджетных ассигнований согласно проводимому отбору Правительством Тверской области.</w:t>
      </w:r>
    </w:p>
    <w:p w:rsid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Общая потребность финансового обеспечения Программы на 2018 -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="00FC18C8" w:rsidRPr="00D76788">
        <w:rPr>
          <w:rFonts w:ascii="Times New Roman" w:hAnsi="Times New Roman" w:cs="Times New Roman"/>
          <w:sz w:val="28"/>
          <w:szCs w:val="28"/>
        </w:rPr>
        <w:t xml:space="preserve">годы год составляет </w:t>
      </w:r>
      <w:r w:rsidR="00A65D3D" w:rsidRPr="00D76788">
        <w:rPr>
          <w:rFonts w:ascii="Times New Roman" w:hAnsi="Times New Roman" w:cs="Times New Roman"/>
          <w:sz w:val="28"/>
          <w:szCs w:val="28"/>
        </w:rPr>
        <w:t>12 </w:t>
      </w:r>
      <w:r w:rsidR="00D76788" w:rsidRPr="00D76788">
        <w:rPr>
          <w:rFonts w:ascii="Times New Roman" w:hAnsi="Times New Roman" w:cs="Times New Roman"/>
          <w:sz w:val="28"/>
          <w:szCs w:val="28"/>
        </w:rPr>
        <w:t>286,54</w:t>
      </w:r>
      <w:r w:rsidRPr="00D7678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27031" w:rsidRPr="008B6012" w:rsidRDefault="00D27031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FC18C8" w:rsidRDefault="008B6012" w:rsidP="00FC18C8">
      <w:pPr>
        <w:pStyle w:val="ConsPlusNonformat"/>
        <w:numPr>
          <w:ilvl w:val="0"/>
          <w:numId w:val="4"/>
        </w:num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C18C8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</w:p>
    <w:p w:rsidR="00FC18C8" w:rsidRDefault="00FC18C8" w:rsidP="00FC1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2316"/>
        <w:gridCol w:w="1151"/>
        <w:gridCol w:w="1048"/>
        <w:gridCol w:w="1169"/>
        <w:gridCol w:w="1032"/>
        <w:gridCol w:w="876"/>
        <w:gridCol w:w="876"/>
        <w:gridCol w:w="808"/>
        <w:gridCol w:w="808"/>
      </w:tblGrid>
      <w:tr w:rsidR="00D76788" w:rsidRPr="00D76788" w:rsidTr="00D76788">
        <w:trPr>
          <w:trHeight w:val="300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D76788" w:rsidRPr="00D76788" w:rsidTr="00D76788">
        <w:trPr>
          <w:trHeight w:val="60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потребность финансового обеспечения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455AA2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12332,02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5487,93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2298,61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455AA2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2795,47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76788" w:rsidRPr="00D76788" w:rsidTr="00D76788">
        <w:trPr>
          <w:trHeight w:val="31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8198,72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3806,90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1898,86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76788" w:rsidRPr="00D76788" w:rsidTr="00D76788">
        <w:trPr>
          <w:trHeight w:val="31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 бюджет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455AA2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2559,23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1171,45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455AA2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76788" w:rsidRPr="00D76788" w:rsidTr="00D76788">
        <w:trPr>
          <w:trHeight w:val="315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455AA2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1574,06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509,58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455AA2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</w:tbl>
    <w:p w:rsidR="00D76788" w:rsidRDefault="00D76788" w:rsidP="00FC18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Default="008B6012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Информация о ресурсном обеспечении  Программы за счет всех уровней бюджета и прогнозная оценка привлекаемых средств на реализацию Программы приведены в приложении 2 Программы.</w:t>
      </w:r>
    </w:p>
    <w:p w:rsidR="00BF1ED1" w:rsidRPr="008B6012" w:rsidRDefault="00BF1ED1" w:rsidP="00FC1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7D34" w:rsidRDefault="007D7D34" w:rsidP="00FC18C8">
      <w:pPr>
        <w:pStyle w:val="1"/>
        <w:rPr>
          <w:rFonts w:eastAsia="Calibri"/>
          <w:b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VII</w:t>
      </w:r>
    </w:p>
    <w:p w:rsidR="008B6012" w:rsidRPr="00BF1ED1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Механизм реализации и управления Программой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Ответственный исполнитель  Программы – Администрация Дмитровогорского сельского поселения Конаковского района Тверской области (далее – Администрация).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посредством размещения муниципальных заказов на благоустройство   дворовых территорий, наиболее посещаемых муниципальных территорий общественного пользования  в порядке, предусмотренном федеральным законодательством.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Администрация выполняет следующие мероприятия: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организует реализацию Программы, вносит предложения о внесении изменений в Программу и несет ответственность за достижение показателей (индикаторов) программы, а так же конечных результатов ее реализации;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не позднее 1 декабря текущего финансового года представляет бюджетные заявки с обосновывающими материалами на финансирование из бюджета муниципального образования «Дмитровогорское сельское поселение» Конаковского района Тверской области в очередном финансовом году;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разрабатывает перечень работ по исполнению программных мероприятий на очередной финансовый год (постановлением администрации Дмитровогорского сельского поселения Конаковского района Тверской области);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разрабатывает календарный план реализации программных мероприятий с указанием ответственных исполнителей на очередной финансовый год (распорядительный акт главного распорядителя бюджетных средств);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ежеквартально в срок до 20 числа месяца, следующего за отчетным кварталом, представляет в уполномоченный орган в целях оперативного контроля информацию о расходовании бюджетных и внебюджетных средств на реализацию  Программы, заполняемую нарастающим итогом с начала года по утвержденной </w:t>
      </w:r>
      <w:hyperlink w:anchor="Par933" w:history="1">
        <w:r w:rsidRPr="008B601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B6012">
        <w:rPr>
          <w:rFonts w:ascii="Times New Roman" w:hAnsi="Times New Roman" w:cs="Times New Roman"/>
          <w:sz w:val="28"/>
          <w:szCs w:val="28"/>
        </w:rPr>
        <w:t>;</w:t>
      </w:r>
    </w:p>
    <w:p w:rsidR="008B6012" w:rsidRPr="008B6012" w:rsidRDefault="008B6012" w:rsidP="00FC18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Программы и в срок до 01 марта года, следующего за отчетным, предоставляет годовой отчет о ходе реализации и оценке эффективности Программы на согласование в уполномоченный орган.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Администрация имеет право исключать из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имеющих высокий износ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 Дмитровогорского сельского поселения при условии одобрения такого решения на Межведомственной комиссии, созданной в соответствии с постановлением Правительства Российской Федерации от 10.02.2017 № 169 в порядке, установленной такой Межведомственной комиссией. 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Администрация имеет право исключать из перечня дворовых территорий, подлежащих благоустройству в рамках реализации муниципальной программы, </w:t>
      </w:r>
      <w:r w:rsidRPr="008B6012">
        <w:rPr>
          <w:rFonts w:ascii="Times New Roman" w:hAnsi="Times New Roman" w:cs="Times New Roman"/>
          <w:sz w:val="28"/>
          <w:szCs w:val="28"/>
        </w:rPr>
        <w:lastRenderedPageBreak/>
        <w:t>дворовые территории, собственники помещений многоквартирных домов которых приняли одно из следующих решений - об отказе от благоустройства дворовой территорий в рамках реализации соответствующей программы, или не приняли решения о благоустройстве дворовой территории в сроки, установленные соответствующей программой, или не приняли решений, предусмотренных настоящей муниципальной программой и являющимися условиями использования субсидии в целях благоустройства дворовой территории. При этом,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на Межведомственной комиссии, созданной в соответствии с постановлением Правительства Российской Федерации от 10.02.2017 № 169 в порядке, установленной такой Межведомственной комиссией.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период, с описанием результатов реализации мероприятий в отчетном году, по формам, установленным муниципальными правовыми актами Администрации;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программы, последствий не реализации подпрограмм и отдельных мероприятий;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оценку эффективности Программы; </w:t>
      </w:r>
    </w:p>
    <w:p w:rsidR="008B6012" w:rsidRPr="008B6012" w:rsidRDefault="008B6012" w:rsidP="00FC18C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иных средств на реализацию Программы ответственными исполнителями.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случае отклонения от плановой динамики реализации Программы в отчет включаются предложения по дальнейшей реализации  Программы и их обоснование.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Администрация организует размещение на официальном сайте в сети «Интернет» информацию о Программе, ходе ее реализации, достижении значений показателей (Программы, степени выполнения мероприятий Программы.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ходе реализации Программы Администрация организует мероприятия по вовлечению жителей поселения в благоустройство территории, общественные обсуждения проектов благоустройства, а также мероприятий по благоустройству, которые необходимо провести на территории с. Дмитрова Гора.</w:t>
      </w:r>
    </w:p>
    <w:p w:rsidR="008B6012" w:rsidRPr="008B6012" w:rsidRDefault="008B6012" w:rsidP="00FC1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Общий контроль за реализацие</w:t>
      </w:r>
      <w:r w:rsidR="00996D03">
        <w:rPr>
          <w:rFonts w:ascii="Times New Roman" w:hAnsi="Times New Roman" w:cs="Times New Roman"/>
          <w:sz w:val="28"/>
          <w:szCs w:val="28"/>
        </w:rPr>
        <w:t>й Программы осуществляет Глава Дмитровогорского сельского поселения</w:t>
      </w:r>
      <w:r w:rsidRPr="008B6012">
        <w:rPr>
          <w:rFonts w:ascii="Times New Roman" w:hAnsi="Times New Roman" w:cs="Times New Roman"/>
          <w:sz w:val="28"/>
          <w:szCs w:val="28"/>
        </w:rPr>
        <w:t>.</w:t>
      </w:r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VIII</w:t>
      </w:r>
    </w:p>
    <w:p w:rsidR="008B6012" w:rsidRPr="008B6012" w:rsidRDefault="008B6012" w:rsidP="00FC18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2158FC" w:rsidRPr="002158FC" w:rsidRDefault="002158FC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территорий, реализуемые в рамках муниципальных программ,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</w:t>
      </w:r>
      <w:r w:rsidRPr="002158FC">
        <w:rPr>
          <w:rFonts w:ascii="Times New Roman" w:hAnsi="Times New Roman" w:cs="Times New Roman"/>
          <w:sz w:val="28"/>
          <w:szCs w:val="28"/>
        </w:rPr>
        <w:lastRenderedPageBreak/>
        <w:t>населения к общественным территориям и дворовым территориям многоквартирных домов в</w:t>
      </w:r>
      <w:r>
        <w:rPr>
          <w:rFonts w:ascii="Times New Roman" w:hAnsi="Times New Roman" w:cs="Times New Roman"/>
          <w:sz w:val="28"/>
          <w:szCs w:val="28"/>
        </w:rPr>
        <w:t>с. Дмитрова Гора</w:t>
      </w:r>
      <w:r w:rsidRPr="002158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разработке проектов благоустройства должны быть предусмотрены следующие мероприятия</w:t>
      </w:r>
      <w:r w:rsidRPr="002158FC">
        <w:rPr>
          <w:rFonts w:ascii="Times New Roman" w:hAnsi="Times New Roman" w:cs="Times New Roman"/>
          <w:sz w:val="28"/>
          <w:szCs w:val="28"/>
        </w:rPr>
        <w:t>:</w:t>
      </w:r>
    </w:p>
    <w:p w:rsidR="002158FC" w:rsidRPr="002158FC" w:rsidRDefault="002158FC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1) оборудование пешеходных маршрутов площадками для кратковременного отдыха, визуальными, звуковыми и тактильными средствами ориентации, информации и сигнализации, а также средствами вертикальной коммуникации (подъемниками, эскалаторами);</w:t>
      </w:r>
    </w:p>
    <w:p w:rsidR="002158FC" w:rsidRPr="002158FC" w:rsidRDefault="002158FC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2) оборудование доступных для инвалидов мест отдыха;</w:t>
      </w:r>
    </w:p>
    <w:p w:rsidR="002158FC" w:rsidRPr="002158FC" w:rsidRDefault="002158FC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3) увеличение количества парковочных мест для инвалидов на автостоянках с учетом их реальной необходимости;</w:t>
      </w:r>
    </w:p>
    <w:p w:rsidR="002158FC" w:rsidRPr="002158FC" w:rsidRDefault="002158FC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 xml:space="preserve">4) обеспечение возможностей для </w:t>
      </w:r>
      <w:proofErr w:type="spellStart"/>
      <w:r w:rsidRPr="002158FC">
        <w:rPr>
          <w:rFonts w:ascii="Times New Roman" w:hAnsi="Times New Roman" w:cs="Times New Roman"/>
          <w:sz w:val="28"/>
          <w:szCs w:val="28"/>
        </w:rPr>
        <w:t>тифлокомментирования</w:t>
      </w:r>
      <w:proofErr w:type="spellEnd"/>
      <w:r w:rsidRPr="002158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58FC">
        <w:rPr>
          <w:rFonts w:ascii="Times New Roman" w:hAnsi="Times New Roman" w:cs="Times New Roman"/>
          <w:sz w:val="28"/>
          <w:szCs w:val="28"/>
        </w:rPr>
        <w:t>субтитрирования</w:t>
      </w:r>
      <w:proofErr w:type="spellEnd"/>
      <w:r w:rsidRPr="002158FC">
        <w:rPr>
          <w:rFonts w:ascii="Times New Roman" w:hAnsi="Times New Roman" w:cs="Times New Roman"/>
          <w:sz w:val="28"/>
          <w:szCs w:val="28"/>
        </w:rPr>
        <w:t xml:space="preserve"> зрелищных мероприятий, проводимых на открытых эстрадах, в "зеленых театрах";</w:t>
      </w:r>
    </w:p>
    <w:p w:rsidR="002158FC" w:rsidRPr="002158FC" w:rsidRDefault="002158FC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5) устройство удобных и безопасных для инвалидов подходов к воде, приспособленных пирсов, адаптированных участков на пляжах;</w:t>
      </w:r>
    </w:p>
    <w:p w:rsidR="002158FC" w:rsidRDefault="002158FC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FC">
        <w:rPr>
          <w:rFonts w:ascii="Times New Roman" w:hAnsi="Times New Roman" w:cs="Times New Roman"/>
          <w:sz w:val="28"/>
          <w:szCs w:val="28"/>
        </w:rPr>
        <w:t>6) обязательное привлечение представителей общественных организаций инвалидов к общественному обсуждению проектов по благоустрой</w:t>
      </w:r>
      <w:r>
        <w:rPr>
          <w:rFonts w:ascii="Times New Roman" w:hAnsi="Times New Roman" w:cs="Times New Roman"/>
          <w:sz w:val="28"/>
          <w:szCs w:val="28"/>
        </w:rPr>
        <w:t>ству, реализуемых на территории с. Дмитрова Гора</w:t>
      </w:r>
      <w:r w:rsidRPr="002158FC">
        <w:rPr>
          <w:rFonts w:ascii="Times New Roman" w:hAnsi="Times New Roman" w:cs="Times New Roman"/>
          <w:sz w:val="28"/>
          <w:szCs w:val="28"/>
        </w:rPr>
        <w:t>.</w:t>
      </w:r>
    </w:p>
    <w:p w:rsidR="00C651EB" w:rsidRDefault="00C651EB" w:rsidP="002158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1EB" w:rsidRPr="008B6012" w:rsidRDefault="00C651EB" w:rsidP="00C651EB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IX</w:t>
      </w:r>
    </w:p>
    <w:p w:rsidR="00C651EB" w:rsidRDefault="00C651EB" w:rsidP="00D7678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651EB">
        <w:rPr>
          <w:rFonts w:ascii="Times New Roman" w:hAnsi="Times New Roman" w:cs="Times New Roman"/>
          <w:b/>
          <w:sz w:val="28"/>
          <w:szCs w:val="28"/>
        </w:rPr>
        <w:t>роведение работ по восстановлению воинских захоронений</w:t>
      </w:r>
    </w:p>
    <w:p w:rsidR="00C651EB" w:rsidRDefault="00C651EB" w:rsidP="00D7678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788">
        <w:rPr>
          <w:rFonts w:ascii="Times New Roman" w:hAnsi="Times New Roman" w:cs="Times New Roman"/>
          <w:sz w:val="28"/>
          <w:szCs w:val="28"/>
        </w:rPr>
        <w:t>С</w:t>
      </w:r>
      <w:r w:rsidRPr="00C651EB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51EB">
        <w:rPr>
          <w:rFonts w:ascii="Times New Roman" w:hAnsi="Times New Roman" w:cs="Times New Roman"/>
          <w:sz w:val="28"/>
          <w:szCs w:val="28"/>
        </w:rPr>
        <w:t xml:space="preserve"> благоустройства воинск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651EB">
        <w:rPr>
          <w:rFonts w:ascii="Times New Roman" w:hAnsi="Times New Roman" w:cs="Times New Roman"/>
          <w:sz w:val="28"/>
          <w:szCs w:val="28"/>
        </w:rPr>
        <w:t>захоронени</w:t>
      </w:r>
      <w:r>
        <w:rPr>
          <w:rFonts w:ascii="Times New Roman" w:hAnsi="Times New Roman" w:cs="Times New Roman"/>
          <w:sz w:val="28"/>
          <w:szCs w:val="28"/>
        </w:rPr>
        <w:t xml:space="preserve">й, установлены </w:t>
      </w:r>
      <w:r w:rsidRPr="00C651E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 Тверской области  от 18.02.2010 №</w:t>
      </w:r>
      <w:r w:rsidRPr="00C651EB">
        <w:rPr>
          <w:rFonts w:ascii="Times New Roman" w:hAnsi="Times New Roman" w:cs="Times New Roman"/>
          <w:sz w:val="28"/>
          <w:szCs w:val="28"/>
        </w:rPr>
        <w:t xml:space="preserve"> 116-ра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воинских захоронений стандартам ад</w:t>
      </w:r>
      <w:r w:rsidR="00A31C7F">
        <w:rPr>
          <w:rFonts w:ascii="Times New Roman" w:hAnsi="Times New Roman" w:cs="Times New Roman"/>
          <w:sz w:val="28"/>
          <w:szCs w:val="28"/>
        </w:rPr>
        <w:t xml:space="preserve">министрацией в период 2020-2024 </w:t>
      </w:r>
      <w:r>
        <w:rPr>
          <w:rFonts w:ascii="Times New Roman" w:hAnsi="Times New Roman" w:cs="Times New Roman"/>
          <w:sz w:val="28"/>
          <w:szCs w:val="28"/>
        </w:rPr>
        <w:t>годы предусмотрено проведение следующих работ:</w:t>
      </w:r>
    </w:p>
    <w:p w:rsidR="00C651EB" w:rsidRPr="00C651EB" w:rsidRDefault="00D76788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651EB" w:rsidRPr="00C651EB">
        <w:rPr>
          <w:rFonts w:ascii="Times New Roman" w:hAnsi="Times New Roman" w:cs="Times New Roman"/>
          <w:sz w:val="28"/>
          <w:szCs w:val="28"/>
        </w:rPr>
        <w:t>стационарной вывеской с наименованием и адресом воинского захоронения, наименованием органа местного самоуправления муниципального образования Тверской области, ответственного за содержание воинского захоронения, и его адресом;</w:t>
      </w:r>
    </w:p>
    <w:p w:rsidR="00C651EB" w:rsidRPr="00C651EB" w:rsidRDefault="00D76788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="00C651EB">
        <w:rPr>
          <w:rFonts w:ascii="Times New Roman" w:hAnsi="Times New Roman" w:cs="Times New Roman"/>
          <w:sz w:val="28"/>
          <w:szCs w:val="28"/>
        </w:rPr>
        <w:t>становление схемы</w:t>
      </w:r>
      <w:r w:rsidR="00C651EB" w:rsidRPr="00C651EB">
        <w:rPr>
          <w:rFonts w:ascii="Times New Roman" w:hAnsi="Times New Roman" w:cs="Times New Roman"/>
          <w:sz w:val="28"/>
          <w:szCs w:val="28"/>
        </w:rPr>
        <w:t xml:space="preserve"> или планом с обозначением административных зданий, участков, дорожек, исторических и мемориальных могил, мест общего пользования и других объектов на территории воинского захоронения. Схема или план должны быть размещены на расстоянии не более 5 м от главного входа на воинское захоронение. Схема или план должны быть исполнены в размере не менее чем 1 м на 1 м;</w:t>
      </w:r>
    </w:p>
    <w:p w:rsidR="00C651EB" w:rsidRP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EB">
        <w:rPr>
          <w:rFonts w:ascii="Times New Roman" w:hAnsi="Times New Roman" w:cs="Times New Roman"/>
          <w:sz w:val="28"/>
          <w:szCs w:val="28"/>
        </w:rPr>
        <w:t>в) урнами на расстоянии не более 1 м от каждого входа на воинское захоронение, а также на расстоянии, не превышающем 0,5 метра от каждой скамейки на территории воинского захоронения;</w:t>
      </w:r>
    </w:p>
    <w:p w:rsidR="00C651EB" w:rsidRP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EB">
        <w:rPr>
          <w:rFonts w:ascii="Times New Roman" w:hAnsi="Times New Roman" w:cs="Times New Roman"/>
          <w:sz w:val="28"/>
          <w:szCs w:val="28"/>
        </w:rPr>
        <w:t xml:space="preserve">г) на территории воинских захоронений площадью свыше 500 кв. м должна быть оборудована контейнерная площадка и установлены контейнеры в соответствии с требованиями правил в сфере коммунального хозяйства, надлежащего содержания объектов и производства работ на территории муниципального образования, а при их отсутствии - Правил в сфере коммунального хозяйства, надлежащего содержания объектов и производства </w:t>
      </w:r>
      <w:r w:rsidRPr="00C651EB">
        <w:rPr>
          <w:rFonts w:ascii="Times New Roman" w:hAnsi="Times New Roman" w:cs="Times New Roman"/>
          <w:sz w:val="28"/>
          <w:szCs w:val="28"/>
        </w:rPr>
        <w:lastRenderedPageBreak/>
        <w:t>работ на территории Тверской области, утвержденных постановлением Администрации Тверской области от 26.11.2008 N 430-па;</w:t>
      </w:r>
    </w:p>
    <w:p w:rsidR="00C651EB" w:rsidRP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EB">
        <w:rPr>
          <w:rFonts w:ascii="Times New Roman" w:hAnsi="Times New Roman" w:cs="Times New Roman"/>
          <w:sz w:val="28"/>
          <w:szCs w:val="28"/>
        </w:rPr>
        <w:t>д) скамейками:</w:t>
      </w:r>
    </w:p>
    <w:p w:rsidR="00C651EB" w:rsidRP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EB">
        <w:rPr>
          <w:rFonts w:ascii="Times New Roman" w:hAnsi="Times New Roman" w:cs="Times New Roman"/>
          <w:sz w:val="28"/>
          <w:szCs w:val="28"/>
        </w:rPr>
        <w:t>- на территории воинских захоронений площадью свыше 500 кв. м - по одной скамейке на каждые 300 кв. м территории;</w:t>
      </w:r>
    </w:p>
    <w:p w:rsidR="00C651EB" w:rsidRP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EB">
        <w:rPr>
          <w:rFonts w:ascii="Times New Roman" w:hAnsi="Times New Roman" w:cs="Times New Roman"/>
          <w:sz w:val="28"/>
          <w:szCs w:val="28"/>
        </w:rPr>
        <w:t>- на территории воинских захоронений площадью не более 500 кв. м - по одной скамейке на каждые 100 кв. м территории;</w:t>
      </w:r>
    </w:p>
    <w:p w:rsidR="00C651EB" w:rsidRPr="00C651EB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EB">
        <w:rPr>
          <w:rFonts w:ascii="Times New Roman" w:hAnsi="Times New Roman" w:cs="Times New Roman"/>
          <w:sz w:val="28"/>
          <w:szCs w:val="28"/>
        </w:rPr>
        <w:t>е) на территории воинских захоронений площадью более 500 кв. м мобильными туалетными кабинами на расстоянии, не превышающем 500 метров друг от друга;</w:t>
      </w:r>
    </w:p>
    <w:p w:rsidR="00C651EB" w:rsidRPr="00D76788" w:rsidRDefault="00C651EB" w:rsidP="00D767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EB">
        <w:rPr>
          <w:rFonts w:ascii="Times New Roman" w:hAnsi="Times New Roman" w:cs="Times New Roman"/>
          <w:sz w:val="28"/>
          <w:szCs w:val="28"/>
        </w:rPr>
        <w:t>ж) ограждением территории воинского захоронения. Ограждение должно быть в состоянии, препятствующем несанкционированному доступу на территорию кладбища людей и животных. Для новых захоронений высота ограждения - от 1 м до 2 м.</w:t>
      </w: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X</w:t>
      </w:r>
    </w:p>
    <w:p w:rsidR="008B6012" w:rsidRPr="00BF1ED1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Описание рисков реализации Программы</w:t>
      </w:r>
    </w:p>
    <w:p w:rsidR="008B6012" w:rsidRPr="008B6012" w:rsidRDefault="008B6012" w:rsidP="00FC18C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финансовые риски: непредставление федеральной субсидии,  дефицит регионального и местных бюджетов и возможность невыполнения своих обязательств по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мероприятий Программы;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информационные риски: неполнота и неточность предоставления информации об объемах и качестве осуществления работ по благоустройству дворовых и общественных территорий;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социальные риски: низкая социальная активность населения, отсутствие массовой культуры соучастия в благоустройстве дворовых и общественных территорий;</w:t>
      </w:r>
    </w:p>
    <w:p w:rsidR="008B6012" w:rsidRPr="008B6012" w:rsidRDefault="008B6012" w:rsidP="00FC18C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управленческие р</w:t>
      </w:r>
      <w:r w:rsidR="00996D03">
        <w:rPr>
          <w:rFonts w:ascii="Times New Roman" w:hAnsi="Times New Roman" w:cs="Times New Roman"/>
          <w:sz w:val="28"/>
          <w:szCs w:val="28"/>
        </w:rPr>
        <w:t xml:space="preserve">иски: неэффективное управление </w:t>
      </w:r>
      <w:r w:rsidRPr="008B6012">
        <w:rPr>
          <w:rFonts w:ascii="Times New Roman" w:hAnsi="Times New Roman" w:cs="Times New Roman"/>
          <w:sz w:val="28"/>
          <w:szCs w:val="28"/>
        </w:rPr>
        <w:t xml:space="preserve">Программой, низкое качество межведомственного взаимодействия, недостаточный контроль за реализацией Программы и муниципальных программ. </w:t>
      </w:r>
    </w:p>
    <w:p w:rsidR="008B6012" w:rsidRPr="008B6012" w:rsidRDefault="008B6012" w:rsidP="00FC18C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Для снижения определенной доли рисков и обеспечения бесперебойности реализации мероприятий Программы предусмотрены следующие меры:</w:t>
      </w:r>
    </w:p>
    <w:p w:rsidR="008B6012" w:rsidRPr="008B6012" w:rsidRDefault="008B6012" w:rsidP="00FC18C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оперативное принятие решений и обеспечение согласованности взаимодействия ответственного исполнителя и участников Программы  при ее реализации;</w:t>
      </w:r>
    </w:p>
    <w:p w:rsidR="008B6012" w:rsidRPr="008B6012" w:rsidRDefault="008B6012" w:rsidP="00FC18C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проведение регулярного анализа исполнения мероприятий Программы; </w:t>
      </w:r>
    </w:p>
    <w:p w:rsidR="008B6012" w:rsidRPr="008B6012" w:rsidRDefault="008B6012" w:rsidP="00FC18C8">
      <w:pPr>
        <w:widowControl w:val="0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 работы в средствах массовой информации в целях стимулирования активности участия граждан и бизнес-структур в реализации проектов по благоустройству;</w:t>
      </w:r>
    </w:p>
    <w:p w:rsidR="008B6012" w:rsidRPr="008B6012" w:rsidRDefault="008B6012" w:rsidP="00FC18C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муниципальных программ, привлечение к участию в реализации мероприятий по благоустройству территорий;</w:t>
      </w:r>
    </w:p>
    <w:p w:rsidR="008B6012" w:rsidRPr="008B6012" w:rsidRDefault="008B6012" w:rsidP="00FC18C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осуществление общественного контроля.</w:t>
      </w:r>
    </w:p>
    <w:p w:rsidR="008B6012" w:rsidRPr="008B6012" w:rsidRDefault="008B6012" w:rsidP="00FC18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>Управление рисками реализации Программы будет осуществляться путем координации деятельности ответственного исполнителя и участников Программ.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X</w:t>
      </w:r>
      <w:r w:rsidR="00D76788">
        <w:rPr>
          <w:rFonts w:eastAsia="Calibri"/>
          <w:b/>
          <w:sz w:val="28"/>
          <w:szCs w:val="28"/>
          <w:lang w:val="en-US"/>
        </w:rPr>
        <w:t>I</w:t>
      </w:r>
    </w:p>
    <w:p w:rsidR="008B6012" w:rsidRPr="008B6012" w:rsidRDefault="008B6012" w:rsidP="00FC18C8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Осуществление контроля реализации  Программы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Программы, проведения комиссионной оценки предложений заинтересованных лиц Администрацией создается общественная комиссия из представителей Администрации, заинтересованных лиц, юридических лиц, общественных организаций, иных лиц.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Общественный контроль за реализацией проектов по благоустройству территории с. Дмитрова Гора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, а также общегородских интерактивных порталов в информационно-телекоммуникационной сети Интернет. 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Информация о выявленных и зафиксированных в рамках общественного контроля нарушениях в связи реализацией проектов по благоустройству территории с. Дмитрова Гора направляется для принятия мер в Администрацию и (или) на </w:t>
      </w:r>
      <w:proofErr w:type="spellStart"/>
      <w:r w:rsidRPr="008B6012">
        <w:rPr>
          <w:rFonts w:ascii="Times New Roman" w:hAnsi="Times New Roman" w:cs="Times New Roman"/>
          <w:sz w:val="28"/>
          <w:szCs w:val="28"/>
        </w:rPr>
        <w:t>общемуниципальный</w:t>
      </w:r>
      <w:proofErr w:type="spellEnd"/>
      <w:r w:rsidRPr="008B6012">
        <w:rPr>
          <w:rFonts w:ascii="Times New Roman" w:hAnsi="Times New Roman" w:cs="Times New Roman"/>
          <w:sz w:val="28"/>
          <w:szCs w:val="28"/>
        </w:rPr>
        <w:t xml:space="preserve"> интерактивный портал в информационно-телекоммуникационной сети Интернет. </w:t>
      </w:r>
    </w:p>
    <w:p w:rsidR="008B6012" w:rsidRPr="008B6012" w:rsidRDefault="008B6012" w:rsidP="00FC1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Общественный контроль за реализацией проектов по благоустройству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8B6012" w:rsidRPr="008B6012" w:rsidRDefault="008B6012" w:rsidP="00FC18C8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D76788" w:rsidRDefault="008B6012" w:rsidP="00FC18C8">
      <w:pPr>
        <w:pStyle w:val="1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Раздел X</w:t>
      </w:r>
      <w:r w:rsidRPr="008B6012">
        <w:rPr>
          <w:b/>
          <w:sz w:val="28"/>
          <w:szCs w:val="28"/>
          <w:lang w:val="en-US"/>
        </w:rPr>
        <w:t>I</w:t>
      </w:r>
      <w:r w:rsidR="00D76788">
        <w:rPr>
          <w:b/>
          <w:sz w:val="28"/>
          <w:szCs w:val="28"/>
          <w:lang w:val="en-US"/>
        </w:rPr>
        <w:t>I</w:t>
      </w:r>
    </w:p>
    <w:p w:rsidR="008B6012" w:rsidRPr="00BF1ED1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реализации Программы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планируется: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выполнить работы по благоустройству дворовых территорий, нуждающихся в благоустройстве и подлежащих благоустройству в период  2018 – 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благоустроить общественные территории, включенные в муниципальные программы по результатам общественных обсуждений, в период 2018 – 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B6012" w:rsidRPr="008B6012" w:rsidRDefault="00D63AA3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благоустроить индивидуальные жилые дома</w:t>
      </w:r>
      <w:r w:rsidR="008B6012" w:rsidRPr="008B6012">
        <w:rPr>
          <w:rFonts w:ascii="Times New Roman" w:hAnsi="Times New Roman" w:cs="Times New Roman"/>
          <w:sz w:val="28"/>
          <w:szCs w:val="28"/>
        </w:rPr>
        <w:t xml:space="preserve"> и земельные участки, предоставленные для их размещения;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благоустроить </w:t>
      </w:r>
      <w:r w:rsidR="00D63AA3">
        <w:rPr>
          <w:rFonts w:ascii="Times New Roman" w:hAnsi="Times New Roman" w:cs="Times New Roman"/>
          <w:sz w:val="28"/>
          <w:szCs w:val="28"/>
        </w:rPr>
        <w:t>объекты</w:t>
      </w:r>
      <w:r w:rsidRPr="008B6012">
        <w:rPr>
          <w:rFonts w:ascii="Times New Roman" w:hAnsi="Times New Roman" w:cs="Times New Roman"/>
          <w:sz w:val="28"/>
          <w:szCs w:val="28"/>
        </w:rPr>
        <w:t xml:space="preserve">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предпринимателей;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создать (восстановить, реконструировать) объекты централизованной (нецентрализованной) систем холодного водоснабжения с. Дмитрова Гора; </w:t>
      </w:r>
    </w:p>
    <w:p w:rsidR="008B6012" w:rsidRPr="008B6012" w:rsidRDefault="008B6012" w:rsidP="00FC18C8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провести субботники в весенний и осенний периоды на территории с. Дмитрова Гора.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Основным ожидаемым результатом реализации Программы является повышение уровня благоустройства территории с. Дмитрова Гора. Перечень </w:t>
      </w:r>
      <w:r w:rsidRPr="008B6012">
        <w:rPr>
          <w:rFonts w:ascii="Times New Roman" w:hAnsi="Times New Roman" w:cs="Times New Roman"/>
          <w:sz w:val="28"/>
          <w:szCs w:val="28"/>
        </w:rPr>
        <w:lastRenderedPageBreak/>
        <w:t>показателей результативности и эффективности Программы приведен в приложении 3 к настоящей Программе.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с. Дмитрова Гора. </w:t>
      </w:r>
    </w:p>
    <w:p w:rsidR="008B6012" w:rsidRPr="008B6012" w:rsidRDefault="008B6012" w:rsidP="00FC18C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</w:t>
      </w:r>
      <w:r w:rsidR="00996D0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8B6012">
        <w:rPr>
          <w:rFonts w:ascii="Times New Roman" w:hAnsi="Times New Roman" w:cs="Times New Roman"/>
          <w:sz w:val="28"/>
          <w:szCs w:val="28"/>
        </w:rPr>
        <w:t xml:space="preserve"> индивидуальных жилых домов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 обеспечит единый подход к вопросам благоустройства на территории с. Дмитрова Гора.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B6012" w:rsidRPr="008B6012" w:rsidSect="008B6012">
          <w:headerReference w:type="default" r:id="rId10"/>
          <w:headerReference w:type="first" r:id="rId11"/>
          <w:pgSz w:w="11909" w:h="16834"/>
          <w:pgMar w:top="794" w:right="794" w:bottom="794" w:left="1247" w:header="720" w:footer="567" w:gutter="0"/>
          <w:cols w:space="60"/>
          <w:noEndnote/>
          <w:docGrid w:linePitch="272"/>
        </w:sectPr>
      </w:pPr>
    </w:p>
    <w:p w:rsidR="008B6012" w:rsidRPr="001D5BE2" w:rsidRDefault="008B6012" w:rsidP="00FC18C8">
      <w:pPr>
        <w:pStyle w:val="1"/>
        <w:jc w:val="right"/>
        <w:rPr>
          <w:b/>
          <w:sz w:val="28"/>
          <w:szCs w:val="28"/>
        </w:rPr>
      </w:pPr>
      <w:r w:rsidRPr="001D5BE2">
        <w:rPr>
          <w:b/>
          <w:sz w:val="28"/>
          <w:szCs w:val="28"/>
        </w:rPr>
        <w:lastRenderedPageBreak/>
        <w:t>Приложение 1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«Формирование современной городской среды в муниципальном образовании «Дмитровогорское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 «Формирование современной городской среды в муниципальном образовании «Дмитровогорское сельское поселение» Конаковского района Тверской области»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b/>
          <w:sz w:val="28"/>
          <w:szCs w:val="28"/>
        </w:rPr>
        <w:t>2024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годы  и  планы ее реализации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8182"/>
        <w:gridCol w:w="3291"/>
        <w:gridCol w:w="1580"/>
        <w:gridCol w:w="1580"/>
      </w:tblGrid>
      <w:tr w:rsidR="008B6012" w:rsidRPr="008B6012" w:rsidTr="00455AA2">
        <w:trPr>
          <w:trHeight w:val="630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6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8B6012" w:rsidRPr="008B6012" w:rsidTr="00A65D3D">
        <w:trPr>
          <w:trHeight w:val="905"/>
        </w:trPr>
        <w:tc>
          <w:tcPr>
            <w:tcW w:w="268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</w:t>
            </w:r>
          </w:p>
        </w:tc>
      </w:tr>
      <w:tr w:rsidR="00455AA2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общественного пользования в с. Дмитрова Гора, в т.ч.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МУП ЖКХ «Дмитрова Гора» 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55AA2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расположенной между ул. Почтовая и ул. Ударная с. Дмитрова Гора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55AA2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3D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установке мобильного </w:t>
            </w:r>
            <w:proofErr w:type="spellStart"/>
            <w:r w:rsidRPr="00A65D3D">
              <w:rPr>
                <w:rFonts w:ascii="Times New Roman" w:hAnsi="Times New Roman" w:cs="Times New Roman"/>
                <w:sz w:val="28"/>
                <w:szCs w:val="28"/>
              </w:rPr>
              <w:t>скалодрома</w:t>
            </w:r>
            <w:proofErr w:type="spellEnd"/>
            <w:r w:rsidRPr="00A65D3D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физкультурно-оздоровительного комплекса по адресу: ул. Центральная, д. 6а, с. Дмитрова Гора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55AA2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455AA2" w:rsidRPr="00A65D3D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D3D">
              <w:rPr>
                <w:rFonts w:ascii="Times New Roman" w:hAnsi="Times New Roman" w:cs="Times New Roman"/>
                <w:sz w:val="28"/>
                <w:szCs w:val="28"/>
              </w:rPr>
              <w:t>Содержание  территории кладбища  в  с. Дмитрова Гора, в районе ул. Почтовой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55AA2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вокруг здания МБОУ Дом культуры с. Дмитрова Гора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55AA2" w:rsidRPr="008B601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55AA2" w:rsidRPr="008B6012" w:rsidTr="00A65D3D">
        <w:trPr>
          <w:trHeight w:val="595"/>
        </w:trPr>
        <w:tc>
          <w:tcPr>
            <w:tcW w:w="268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455AA2" w:rsidRPr="008B6012" w:rsidRDefault="00B174BB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ограждения воинского захоронения «Братская могила на ул. Почтовая вс. Дмитрова Гора Конаковского района Тверской области с демонтажем старого ограждения»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455AA2" w:rsidRPr="008B6012" w:rsidRDefault="00455AA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55AA2" w:rsidRDefault="00455AA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A65D3D">
        <w:trPr>
          <w:trHeight w:val="630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дворовых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в с. Дмитрова Гора, в т.ч.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Администрация, жители МКД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D76788" w:rsidRDefault="00CD5300" w:rsidP="00CD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по адресу: с. Дмитрова Гора, ул. Новая, д.1 и ул. Новая, д.2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02762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дворовой территории</w:t>
            </w:r>
            <w:r w:rsidR="008B6012"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 по адресу: с. Дмитрова Гора, ул. Новая, д.19, ул. Ударная д. 20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 Центральная, д.4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 Новая, д. 18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многоквартирных домов по адресу: с. Дмитрова Гора, ул. Центральная, д. 3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 Новая, д.3А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D76788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5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D76788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5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по адресу: с. Дмитрова Гора, ул.Центральная, д.8 </w:t>
            </w:r>
            <w:r w:rsidR="000276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D76788" w:rsidRDefault="00CD5300" w:rsidP="00CD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D76788" w:rsidRDefault="00CD5300" w:rsidP="00CD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435D0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435D0" w:rsidRPr="008B6012" w:rsidRDefault="008435D0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435D0" w:rsidRPr="008B6012" w:rsidRDefault="008435D0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5D0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дворовой территории многоквартирных домов по адресу: с. Дмитрова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Гора, ул. Центральная, д.1, д.2*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435D0" w:rsidRPr="008B6012" w:rsidRDefault="008435D0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435D0" w:rsidRDefault="008435D0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435D0" w:rsidRDefault="008435D0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A65D3D">
        <w:trPr>
          <w:trHeight w:val="953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по благоустройству дворовых и общественных территорий в с. Дмитрова Гора 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Администрация, жители с. Дмитрова Гора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A65D3D" w:rsidP="00CD5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5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B6012" w:rsidRPr="008B6012" w:rsidTr="00A65D3D">
        <w:trPr>
          <w:trHeight w:val="967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по отбору подрядных организаций для выполнения работ по благоустройству дворовых и общественных территорий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A65D3D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A65D3D">
        <w:trPr>
          <w:trHeight w:val="99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02762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A65D3D">
        <w:trPr>
          <w:trHeight w:val="99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Частные лица, Администрация, МУП ЖКХ «Дмитрова Гора»</w:t>
            </w:r>
          </w:p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22567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1833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инвентаризацию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      </w:r>
            <w:r w:rsidR="00D63AA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Частные лица, Администрация, МУП ЖКХ «Дмитрова Гора»</w:t>
            </w:r>
          </w:p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22567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A65D3D">
        <w:trPr>
          <w:trHeight w:val="1576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работ по благоустройству индивидуальных жилых домов и земельных участков, предоставленных для их размещения, которые подлежат благоустройству не позднее </w:t>
            </w:r>
            <w:r w:rsidR="00DA56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собственников (пользователей) указанных домов (земельных участков), на территории с. Дмитрова Гора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Частные лица, Администрация, МУП ЖКХ «Дмитрова Гора»</w:t>
            </w:r>
          </w:p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DA56F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1399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Юридические лица, Администрация, МУП ЖКХ «Дмитрова Гора»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DA56F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118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 адресу: с. Дмитрова Гора, ул. Кимрская, д.1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ООО «АгроПромкомплектация Тверь»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B6012" w:rsidRPr="008B6012" w:rsidTr="00A65D3D">
        <w:trPr>
          <w:trHeight w:val="769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 адресу: с. Дмитрова Гора, ул. Почтовая, д.6а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A65D3D">
        <w:trPr>
          <w:trHeight w:val="1898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      </w:r>
            <w:r w:rsidR="00DA56F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года за счет средств указанных лиц, на территории с. Дмитрова Гора.</w:t>
            </w:r>
          </w:p>
        </w:tc>
        <w:tc>
          <w:tcPr>
            <w:tcW w:w="1064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Администрация, МУП ЖКХ «Дмитрова Гора»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DA56F4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94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на территории с. Дмитрова Гора, в т.ч.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МУП ЖКХ «Дмитрова Гора» 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 дворовых территорий многоквартирных домов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646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 общественных территориях</w:t>
            </w:r>
          </w:p>
        </w:tc>
        <w:tc>
          <w:tcPr>
            <w:tcW w:w="1064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B6012" w:rsidRPr="008B6012" w:rsidTr="00A65D3D">
        <w:trPr>
          <w:trHeight w:val="315"/>
        </w:trPr>
        <w:tc>
          <w:tcPr>
            <w:tcW w:w="268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созданных общественных территорий 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B6012" w:rsidRPr="008B6012" w:rsidRDefault="00D600FB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8B6012" w:rsidRPr="00D76788" w:rsidRDefault="00742506" w:rsidP="00FC18C8">
      <w:pPr>
        <w:pStyle w:val="ConsPlusNormal"/>
        <w:ind w:firstLine="0"/>
        <w:rPr>
          <w:rFonts w:ascii="Times New Roman" w:hAnsi="Times New Roman" w:cs="Times New Roman"/>
          <w:sz w:val="24"/>
          <w:szCs w:val="28"/>
        </w:rPr>
      </w:pPr>
      <w:r w:rsidRPr="00D76788">
        <w:rPr>
          <w:rFonts w:ascii="Times New Roman" w:hAnsi="Times New Roman" w:cs="Times New Roman"/>
          <w:sz w:val="24"/>
          <w:szCs w:val="28"/>
        </w:rPr>
        <w:t>*</w:t>
      </w:r>
      <w:r w:rsidR="009870D5" w:rsidRPr="00D76788">
        <w:rPr>
          <w:rFonts w:ascii="Times New Roman" w:hAnsi="Times New Roman" w:cs="Times New Roman"/>
          <w:sz w:val="24"/>
          <w:szCs w:val="28"/>
        </w:rPr>
        <w:t>перечень мероприятий может быть уточнен при ежегодной актуализации Программы</w:t>
      </w:r>
    </w:p>
    <w:p w:rsidR="00742506" w:rsidRDefault="00742506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506" w:rsidRPr="008B6012" w:rsidRDefault="00742506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742506" w:rsidRPr="008B6012" w:rsidSect="008B6012">
          <w:pgSz w:w="16834" w:h="11909" w:orient="landscape"/>
          <w:pgMar w:top="1247" w:right="794" w:bottom="794" w:left="794" w:header="720" w:footer="676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lastRenderedPageBreak/>
        <w:t>Приложение 2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«Дмитровогорское  сельское поселение» Конаковского района Тверской области»</w:t>
      </w:r>
    </w:p>
    <w:p w:rsidR="008B6012" w:rsidRPr="00C374AE" w:rsidRDefault="008B6012" w:rsidP="00C374AE">
      <w:pPr>
        <w:pStyle w:val="a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>на 2018-</w:t>
      </w:r>
      <w:r w:rsidR="00D600FB">
        <w:rPr>
          <w:rFonts w:ascii="Times New Roman" w:hAnsi="Times New Roman" w:cs="Times New Roman"/>
          <w:sz w:val="28"/>
          <w:szCs w:val="28"/>
          <w:lang w:val="ru-RU"/>
        </w:rPr>
        <w:t>2024</w:t>
      </w:r>
      <w:r w:rsidR="00C374AE">
        <w:rPr>
          <w:rFonts w:ascii="Times New Roman" w:hAnsi="Times New Roman" w:cs="Times New Roman"/>
          <w:sz w:val="28"/>
          <w:szCs w:val="28"/>
          <w:lang w:val="ru-RU"/>
        </w:rPr>
        <w:t xml:space="preserve"> годы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по  реализации муниципальной программы «Формирование современной городской среды в муниципальном образовании «Дмитровогорское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b/>
          <w:sz w:val="28"/>
          <w:szCs w:val="28"/>
        </w:rPr>
        <w:t>2024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годы» за счет средств местного бюджета и прогнозная оценка привлекаемых на реализацию ее целей средств федерального, областного бюджетов, внебюджетных источников в случае участия Тверской области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в реализации муниципальных программ</w:t>
      </w:r>
    </w:p>
    <w:p w:rsid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60" w:type="dxa"/>
        <w:tblInd w:w="93" w:type="dxa"/>
        <w:tblLook w:val="04A0"/>
      </w:tblPr>
      <w:tblGrid>
        <w:gridCol w:w="960"/>
        <w:gridCol w:w="2740"/>
        <w:gridCol w:w="2720"/>
        <w:gridCol w:w="1360"/>
        <w:gridCol w:w="1240"/>
        <w:gridCol w:w="1380"/>
        <w:gridCol w:w="1220"/>
        <w:gridCol w:w="960"/>
        <w:gridCol w:w="960"/>
        <w:gridCol w:w="960"/>
        <w:gridCol w:w="960"/>
      </w:tblGrid>
      <w:tr w:rsidR="008435D0" w:rsidRPr="008435D0" w:rsidTr="008435D0">
        <w:trPr>
          <w:trHeight w:val="15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по годам, тыс.руб</w:t>
            </w:r>
          </w:p>
        </w:tc>
      </w:tr>
      <w:tr w:rsidR="008435D0" w:rsidRPr="008435D0" w:rsidTr="008435D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B174BB" w:rsidRPr="008435D0" w:rsidTr="00B174B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общественного пользования в с. Дмитрова Гора*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в т.ч.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74BB" w:rsidRPr="008435D0" w:rsidTr="00B174B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3506,97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74BB" w:rsidRPr="008435D0" w:rsidTr="00B174B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74BB" w:rsidRPr="008435D0" w:rsidTr="00B174B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74BB" w:rsidRPr="008435D0" w:rsidTr="00B174B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8435D0" w:rsidRDefault="00B174BB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B174BB" w:rsidRDefault="00B174BB" w:rsidP="00B17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B" w:rsidRPr="008435D0" w:rsidRDefault="00B174BB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8435D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многоквартирных домов в с. Дмитрова </w:t>
            </w: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Гора*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Итого, в т.ч.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6424,39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B1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8435D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8435D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8435D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8435D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8435D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D76788">
        <w:trPr>
          <w:trHeight w:val="19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благоустройству дворовых и общественных территорий в с. Дмитрова Гора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D76788">
        <w:trPr>
          <w:trHeight w:val="18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индивидуальных жилых домов и земельных участков, предоставленных для их размещения</w:t>
            </w:r>
          </w:p>
        </w:tc>
        <w:tc>
          <w:tcPr>
            <w:tcW w:w="11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435D0" w:rsidRPr="008435D0" w:rsidTr="00D76788">
        <w:trPr>
          <w:trHeight w:val="2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35D0" w:rsidRPr="008435D0" w:rsidTr="008435D0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индивидуальных жилых домов и земельных участков, предоставленных для их размещения</w:t>
            </w:r>
          </w:p>
        </w:tc>
        <w:tc>
          <w:tcPr>
            <w:tcW w:w="11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435D0" w:rsidRPr="008435D0" w:rsidTr="008435D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субботников на территории с. Дмитрова Гора</w:t>
            </w:r>
          </w:p>
        </w:tc>
        <w:tc>
          <w:tcPr>
            <w:tcW w:w="11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435D0" w:rsidRPr="008435D0" w:rsidTr="008435D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созданных общественных территорий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D0" w:rsidRPr="008435D0" w:rsidRDefault="008435D0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8B6012" w:rsidRPr="00D76788" w:rsidRDefault="008B6012" w:rsidP="00FC18C8">
      <w:pPr>
        <w:spacing w:after="0" w:line="240" w:lineRule="auto"/>
        <w:ind w:right="53"/>
        <w:rPr>
          <w:rFonts w:ascii="Times New Roman" w:hAnsi="Times New Roman" w:cs="Times New Roman"/>
          <w:sz w:val="24"/>
          <w:szCs w:val="28"/>
        </w:rPr>
      </w:pPr>
      <w:r w:rsidRPr="00D76788">
        <w:rPr>
          <w:rFonts w:ascii="Times New Roman" w:hAnsi="Times New Roman" w:cs="Times New Roman"/>
          <w:sz w:val="24"/>
          <w:szCs w:val="28"/>
        </w:rPr>
        <w:t xml:space="preserve">* с учетом </w:t>
      </w:r>
      <w:proofErr w:type="spellStart"/>
      <w:r w:rsidRPr="00D76788"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 w:rsidRPr="00D76788">
        <w:rPr>
          <w:rFonts w:ascii="Times New Roman" w:hAnsi="Times New Roman" w:cs="Times New Roman"/>
          <w:sz w:val="24"/>
          <w:szCs w:val="28"/>
        </w:rPr>
        <w:t xml:space="preserve"> расходов за счет федерального, регионального бюджета и внебюджетных источников</w:t>
      </w:r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  <w:sectPr w:rsidR="008B6012" w:rsidRPr="008B6012" w:rsidSect="008B6012">
          <w:pgSz w:w="16834" w:h="11909" w:orient="landscape"/>
          <w:pgMar w:top="1247" w:right="794" w:bottom="794" w:left="794" w:header="720" w:footer="763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lastRenderedPageBreak/>
        <w:t>Приложение 3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«Дмитровогорское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эффективности </w:t>
      </w:r>
    </w:p>
    <w:p w:rsidR="008B6012" w:rsidRPr="008B6012" w:rsidRDefault="008B6012" w:rsidP="00FC18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в муниципальном образовании «Дмитровогорское сельское поселение» Конаковского района Тверской области» на 2018-</w:t>
      </w:r>
      <w:r w:rsidR="00D600FB">
        <w:rPr>
          <w:rFonts w:ascii="Times New Roman" w:hAnsi="Times New Roman" w:cs="Times New Roman"/>
          <w:b/>
          <w:sz w:val="28"/>
          <w:szCs w:val="28"/>
        </w:rPr>
        <w:t>2024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64C" w:rsidRDefault="008F764C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93" w:type="dxa"/>
        <w:tblLook w:val="04A0"/>
      </w:tblPr>
      <w:tblGrid>
        <w:gridCol w:w="904"/>
        <w:gridCol w:w="2845"/>
        <w:gridCol w:w="1480"/>
        <w:gridCol w:w="1641"/>
        <w:gridCol w:w="979"/>
        <w:gridCol w:w="956"/>
        <w:gridCol w:w="1015"/>
        <w:gridCol w:w="956"/>
        <w:gridCol w:w="956"/>
        <w:gridCol w:w="956"/>
        <w:gridCol w:w="956"/>
        <w:gridCol w:w="956"/>
      </w:tblGrid>
      <w:tr w:rsidR="00D76788" w:rsidRPr="00D76788" w:rsidTr="00D76788">
        <w:trPr>
          <w:trHeight w:val="1560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по годам, тыс.руб</w:t>
            </w:r>
          </w:p>
        </w:tc>
      </w:tr>
      <w:tr w:rsidR="00D76788" w:rsidRPr="00D76788" w:rsidTr="00D76788">
        <w:trPr>
          <w:trHeight w:val="315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проектов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площадь благоустроенных дворовых  территорий.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./кв.м.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8/4535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2/2035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2/700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1/400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8/4535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2/2035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4/2735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6/3735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7/4135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8/4535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8/4535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8/4535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6788" w:rsidRPr="00D76788" w:rsidTr="00D76788">
        <w:trPr>
          <w:trHeight w:val="690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76788" w:rsidRPr="00D76788" w:rsidTr="00D76788">
        <w:trPr>
          <w:trHeight w:val="2542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6788" w:rsidRPr="00D76788" w:rsidTr="00D76788">
        <w:trPr>
          <w:trHeight w:val="2880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22,75%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23,81%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площадь благоустроенных общественных  территорий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усл.ед</w:t>
            </w:r>
            <w:proofErr w:type="spellEnd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./кв.м.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3" w:name="_GoBack"/>
            <w:bookmarkEnd w:id="3"/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1/7200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2/400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1/7200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3/7600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B174BB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6788"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/8900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заинтересованных лиц, принявших участие по благоустройству дворовых территорий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заинтересованных лиц, принявших участие по благоустройству общественных </w:t>
            </w: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76788" w:rsidRPr="00D76788" w:rsidTr="00D76788">
        <w:trPr>
          <w:trHeight w:val="702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</w:tr>
      <w:tr w:rsidR="00D76788" w:rsidRPr="00D76788" w:rsidTr="00D76788">
        <w:trPr>
          <w:trHeight w:val="1275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образованных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6788" w:rsidRPr="00D76788" w:rsidTr="00D76788">
        <w:trPr>
          <w:trHeight w:val="1320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88" w:rsidRPr="00D76788" w:rsidRDefault="00D76788" w:rsidP="00D7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8F764C" w:rsidRDefault="008F764C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64C" w:rsidRPr="008B6012" w:rsidRDefault="008F764C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6012" w:rsidRPr="008B6012" w:rsidSect="008B6012">
          <w:pgSz w:w="16834" w:h="11909" w:orient="landscape"/>
          <w:pgMar w:top="1247" w:right="794" w:bottom="794" w:left="794" w:header="720" w:footer="812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lastRenderedPageBreak/>
        <w:t>Приложение 4</w:t>
      </w:r>
    </w:p>
    <w:p w:rsidR="008B6012" w:rsidRPr="008B6012" w:rsidRDefault="008B6012" w:rsidP="00FC18C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«Дмитровогорское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лиц, направляемых на выполнение дополнительного перечня работ по благоустройству дворовых территорий 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и механизм контроля за их расходованием, а также порядок и форма </w:t>
      </w:r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трудового и (или) финансового участия граждан в выполнении указанных работ</w:t>
      </w:r>
    </w:p>
    <w:p w:rsidR="008B6012" w:rsidRPr="008B6012" w:rsidRDefault="008B6012" w:rsidP="00FC1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8B6012" w:rsidRPr="008B6012" w:rsidRDefault="008B6012" w:rsidP="00FC1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1. Настоящий Порядок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с. Дмитрова Гора,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2. 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3. Под формой финансового участия понимается: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доля финансового участия заинтересованных лиц, организаций в выполнении минимального перечня работ по благоустройству дворовых территорий в случае принятия такого решения;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Тверской областью.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ПОРЯДОК ТРУДОВОГО И (ИЛИ) ФИНАНСОВОГО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>УЧАСТИЯ ЗАИНТЕРЕСОВАННЫХ ЛИЦ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4. Условия и порядок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определяются в соответствии с государственной </w:t>
      </w:r>
      <w:hyperlink r:id="rId12" w:history="1">
        <w:r w:rsidRPr="008B601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8B6012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 и энергетика Тверской области» на 2016 – 2021 годы (далее - Государственная программа).</w:t>
      </w:r>
    </w:p>
    <w:p w:rsidR="008B6012" w:rsidRP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>5. 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8B6012" w:rsidRDefault="008B6012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BF1ED1" w:rsidRPr="008B6012" w:rsidRDefault="00BF1ED1" w:rsidP="00FC1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УСЛОВИЯ АККУМУЛИРОВАНИЯ И РАСХОДОВАНИЯ СРЕДСТВ</w:t>
      </w:r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основании того, что Государственной программой предусмотрено финансовое участие заинтересованных лиц в выполнении минимального перечня работ по благоустройству дворовых территорий, в случае включения заинтересованными лицами в состав работ по благоустройству дворовой территории работ, входящих в дополнительный перечень работ по благоустройству дворовых территорий, денежные средства заинтересованных лиц аккумулироваться на специальном бюджетном счете.</w:t>
      </w:r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Отчеты о поступлении и расходовании средств будут ежемесячно публиковаться на официальном сайте администрации Дмитровогорского сельского поселения в информационно-телекоммуникационной сети «Интернет» по адресу: http:// http://admgora.ru/, и направляться в адрес общественной комиссии по обеспечению реализации муниципальной программы «Формирование современной городской среды в муниципальном образовании «Дмитровогорское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(далее – Комиссия).</w:t>
      </w:r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Расходование целевых средств заинтересованных лиц, поступивших в доходы бюджета Дмитровогорского сельского поселения, осуществляется в соответствии с заключенными муниципальным контрактом по благоустройству дворовой территории.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IV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КОНТРОЛЬ ЗА СОБЛЮДЕНИЕМ УСЛОВИЙ ПОРЯДКА</w:t>
      </w:r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Контроль за целевым расходованием аккумулированных средств заинтересованных лиц осуществляется Комиссией.</w:t>
      </w:r>
    </w:p>
    <w:p w:rsidR="008B6012" w:rsidRPr="008B6012" w:rsidRDefault="008B6012" w:rsidP="00FC18C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Администрация Дмитровогорского сельского поселения ежегодно до 15 октября направляет информацию о целевом расходовании средств Комиссии.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6012" w:rsidRPr="008B6012" w:rsidSect="008B6012">
          <w:pgSz w:w="11909" w:h="16834"/>
          <w:pgMar w:top="794" w:right="794" w:bottom="794" w:left="1247" w:header="720" w:footer="647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lastRenderedPageBreak/>
        <w:t>Приложение 5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«Дмитровогорское  сельское поселение» 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утверждения дизайн-проектов благоустройства дворовых и общественных территорий, включенных в муниципальную программу, содержащих текстовое и визуальное описание предполагаемого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P00C8"/>
      <w:bookmarkStart w:id="5" w:name="redstr129"/>
      <w:bookmarkEnd w:id="4"/>
      <w:bookmarkEnd w:id="5"/>
    </w:p>
    <w:p w:rsidR="008B6012" w:rsidRPr="008B6012" w:rsidRDefault="008B6012" w:rsidP="00FC1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601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разработки, обсуждения с заинтересованными лицами дизайн-проекта благоустройства дворовой территории многоквартирного дома и общественной территории, расположенных в  с. Дмитрова Гора, а также их утверждение в рамках реализации муниципальной программы «Формирование современной городской среды в муниципальном образовании «Дмитровогорское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(далее - Порядок).</w:t>
      </w:r>
      <w:bookmarkStart w:id="6" w:name="P00C9"/>
      <w:bookmarkStart w:id="7" w:name="redstr130"/>
      <w:bookmarkEnd w:id="6"/>
      <w:bookmarkEnd w:id="7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Под дизайн-проектом понимается графический и текстовый материал, включающий в себя:</w:t>
      </w:r>
      <w:bookmarkStart w:id="8" w:name="P00CA"/>
      <w:bookmarkStart w:id="9" w:name="redstr131"/>
      <w:bookmarkEnd w:id="8"/>
      <w:bookmarkEnd w:id="9"/>
    </w:p>
    <w:p w:rsidR="008B6012" w:rsidRPr="008B6012" w:rsidRDefault="008B6012" w:rsidP="00FC18C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технико-экономические показатели;</w:t>
      </w:r>
      <w:bookmarkStart w:id="10" w:name="P00CB"/>
      <w:bookmarkStart w:id="11" w:name="redstr132"/>
      <w:bookmarkEnd w:id="10"/>
      <w:bookmarkEnd w:id="11"/>
    </w:p>
    <w:p w:rsidR="008B6012" w:rsidRPr="008B6012" w:rsidRDefault="008B6012" w:rsidP="00FC18C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чертежи (схемы) </w:t>
      </w:r>
      <w:bookmarkStart w:id="12" w:name="P00CC"/>
      <w:bookmarkStart w:id="13" w:name="redstr133"/>
      <w:bookmarkEnd w:id="12"/>
      <w:bookmarkEnd w:id="13"/>
      <w:r w:rsidRPr="008B6012">
        <w:rPr>
          <w:rFonts w:ascii="Times New Roman" w:hAnsi="Times New Roman" w:cs="Times New Roman"/>
          <w:sz w:val="28"/>
          <w:szCs w:val="28"/>
        </w:rPr>
        <w:t>благоустройства дворовой или общественной территории;</w:t>
      </w:r>
    </w:p>
    <w:p w:rsidR="008B6012" w:rsidRPr="008B6012" w:rsidRDefault="008B6012" w:rsidP="00FC18C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или общественной территории</w:t>
      </w:r>
      <w:bookmarkStart w:id="14" w:name="P00CD"/>
      <w:bookmarkStart w:id="15" w:name="redstr134"/>
      <w:bookmarkStart w:id="16" w:name="P00CE"/>
      <w:bookmarkStart w:id="17" w:name="redstr135"/>
      <w:bookmarkStart w:id="18" w:name="P00CF"/>
      <w:bookmarkStart w:id="19" w:name="redstr136"/>
      <w:bookmarkEnd w:id="14"/>
      <w:bookmarkEnd w:id="15"/>
      <w:bookmarkEnd w:id="16"/>
      <w:bookmarkEnd w:id="17"/>
      <w:bookmarkEnd w:id="18"/>
      <w:bookmarkEnd w:id="19"/>
      <w:r w:rsidRPr="008B6012">
        <w:rPr>
          <w:rFonts w:ascii="Times New Roman" w:hAnsi="Times New Roman" w:cs="Times New Roman"/>
          <w:sz w:val="28"/>
          <w:szCs w:val="28"/>
        </w:rPr>
        <w:t>.</w:t>
      </w:r>
      <w:bookmarkStart w:id="20" w:name="P00D0"/>
      <w:bookmarkStart w:id="21" w:name="redstr137"/>
      <w:bookmarkEnd w:id="20"/>
      <w:bookmarkEnd w:id="21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- для благоустройства дворовой территории многоквартирного дома, а для общественной территории заинтересованными лицами являются граждане, проживающие на территории муниципального образования Дмитровогорское сельское поселение или организации, зарегистрированные на территории муниципального образования Дмитровогорское сельское поселение (далее - заинтересованные лица).</w:t>
      </w:r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h_00000000000000000000000000000000000000"/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 РАЗРАБОТКА ДИЗАЙН-ПРОЕКТА</w:t>
      </w:r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00D3"/>
      <w:bookmarkStart w:id="24" w:name="redstr138"/>
      <w:bookmarkEnd w:id="23"/>
      <w:bookmarkEnd w:id="24"/>
      <w:r w:rsidRPr="008B6012">
        <w:rPr>
          <w:rFonts w:ascii="Times New Roman" w:hAnsi="Times New Roman" w:cs="Times New Roman"/>
          <w:sz w:val="28"/>
          <w:szCs w:val="28"/>
        </w:rPr>
        <w:t>Разработка дизайн-проекта в отношении дворовых территорий многоквартирных домов общественных территорий, расположенных в с. Дмитрова Гора, осуществляется в соответствии с нормами и Правилами благоустройства муниципального образования Дмитровогорское сельское поселение, требованиями </w:t>
      </w:r>
      <w:hyperlink r:id="rId13" w:history="1">
        <w:r w:rsidRPr="008B6012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8B6012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  <w:bookmarkStart w:id="25" w:name="P00D4"/>
      <w:bookmarkStart w:id="26" w:name="redstr139"/>
      <w:bookmarkStart w:id="27" w:name="P00D5"/>
      <w:bookmarkStart w:id="28" w:name="redstr140"/>
      <w:bookmarkEnd w:id="25"/>
      <w:bookmarkEnd w:id="26"/>
      <w:bookmarkEnd w:id="27"/>
      <w:bookmarkEnd w:id="28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муниципальной программой «Формирование современной городской среды в муниципальном образовании «Дмитровогорское сельское поселение» Конаковского района Тверской области 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  <w:bookmarkStart w:id="29" w:name="P00D6"/>
      <w:bookmarkStart w:id="30" w:name="redstr141"/>
      <w:bookmarkEnd w:id="29"/>
      <w:bookmarkEnd w:id="30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Разработка дизайн-проекта благоустройства общественной территории включает текстовое и визуальное описание предлагаемого проекта, в том числе его концепцию и перечень (визуализированный) элементов благоустройства, предлагаемых к размещению на соответствующей территории.</w:t>
      </w:r>
    </w:p>
    <w:p w:rsidR="008B6012" w:rsidRPr="008B6012" w:rsidRDefault="008B6012" w:rsidP="00FC18C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bookmarkEnd w:id="22"/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 ОБСУЖДЕНИЕ, СОГЛАСОВАНИЕ И</w:t>
      </w:r>
    </w:p>
    <w:p w:rsidR="008B6012" w:rsidRPr="008B6012" w:rsidRDefault="008B6012" w:rsidP="00FC18C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>УТВЕРЖДЕНИЕ ДИЗАЙН-ПРОЕКТА</w:t>
      </w:r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00D9"/>
      <w:bookmarkStart w:id="32" w:name="redstr142"/>
      <w:bookmarkEnd w:id="31"/>
      <w:bookmarkEnd w:id="32"/>
      <w:r w:rsidRPr="008B6012">
        <w:rPr>
          <w:rFonts w:ascii="Times New Roman" w:hAnsi="Times New Roman" w:cs="Times New Roman"/>
          <w:sz w:val="28"/>
          <w:szCs w:val="28"/>
        </w:rPr>
        <w:t>Обсуждение и согласование дизайн-проекта благоустройства дворовой территории многоквартирного дома проводится путем общественного обсуждения, где уполномоченное лицо, утвержденное протоколом общего собрания, утверждает дизайн-проект придомовой территории.</w:t>
      </w:r>
      <w:bookmarkStart w:id="33" w:name="P00DA"/>
      <w:bookmarkStart w:id="34" w:name="redstr143"/>
      <w:bookmarkEnd w:id="33"/>
      <w:bookmarkEnd w:id="34"/>
    </w:p>
    <w:p w:rsidR="008B6012" w:rsidRPr="008B6012" w:rsidRDefault="008B6012" w:rsidP="00FC18C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Обсуждение и утверждение дизайн-проекта благоустройства общественной территории осуществляется с участием уполномоченного лица, утвержденное протоколом общего собрания, представителей администрации Дмитровогорского сельского поселения.</w:t>
      </w: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P00DB"/>
      <w:bookmarkStart w:id="36" w:name="redstr144"/>
      <w:bookmarkEnd w:id="35"/>
      <w:bookmarkEnd w:id="36"/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B6012" w:rsidRPr="008B6012" w:rsidSect="008B6012">
          <w:pgSz w:w="11909" w:h="16834"/>
          <w:pgMar w:top="794" w:right="794" w:bottom="794" w:left="1247" w:header="720" w:footer="352" w:gutter="0"/>
          <w:cols w:space="60"/>
          <w:noEndnote/>
          <w:docGrid w:linePitch="272"/>
        </w:sectPr>
      </w:pPr>
    </w:p>
    <w:p w:rsidR="008B6012" w:rsidRPr="008B6012" w:rsidRDefault="008B6012" w:rsidP="00FC18C8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lastRenderedPageBreak/>
        <w:t>Приложение 6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BF1ED1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«Дмитровогорское  сельское поселение» 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Конаковского района Тверской области»</w:t>
      </w:r>
    </w:p>
    <w:p w:rsidR="008B6012" w:rsidRPr="008B6012" w:rsidRDefault="008B6012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</w:t>
      </w:r>
      <w:r w:rsidR="00D600FB">
        <w:rPr>
          <w:rFonts w:ascii="Times New Roman" w:hAnsi="Times New Roman" w:cs="Times New Roman"/>
          <w:sz w:val="28"/>
          <w:szCs w:val="28"/>
        </w:rPr>
        <w:t>2024</w:t>
      </w:r>
      <w:r w:rsidRPr="008B601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6012" w:rsidRPr="008B6012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FC1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1843"/>
        <w:gridCol w:w="1808"/>
      </w:tblGrid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Стоимость без НДС, тыс. руб.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бортовых камней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м.</w:t>
            </w:r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223,615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скамьи 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8,637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Устройство асфальтового покрытия с учетом земляных работ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154,40</w:t>
            </w:r>
          </w:p>
        </w:tc>
      </w:tr>
      <w:tr w:rsidR="00460BE7" w:rsidRPr="008B6012" w:rsidTr="008B6012">
        <w:tc>
          <w:tcPr>
            <w:tcW w:w="67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урны  </w:t>
            </w:r>
          </w:p>
        </w:tc>
        <w:tc>
          <w:tcPr>
            <w:tcW w:w="1843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460BE7" w:rsidRPr="008B6012" w:rsidRDefault="00460BE7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2,530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(площадью около 40 м</w:t>
            </w:r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170,922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(площадью около 55 м</w:t>
            </w:r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284,449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горки (поликарбонат)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32,657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песочницы с навесом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44,907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песочницы без навеса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5,891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теннисного стола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28,559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- шведской стенки с шестом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48,968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каскада турников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49,967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брусьев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баскетбольных стоек с сеткой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27,532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Устройство пандуса откидного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20,683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пандуса стационарного 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70,820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ограждений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п/м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84,175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контейнерной площадки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74,985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Устройство парковки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FC1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115,664</w:t>
            </w:r>
          </w:p>
        </w:tc>
      </w:tr>
    </w:tbl>
    <w:p w:rsidR="009870D5" w:rsidRDefault="008B6012" w:rsidP="00FC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70D5" w:rsidSect="00977573">
          <w:pgSz w:w="11906" w:h="16838"/>
          <w:pgMar w:top="284" w:right="851" w:bottom="851" w:left="1247" w:header="709" w:footer="709" w:gutter="0"/>
          <w:cols w:space="708"/>
          <w:docGrid w:linePitch="360"/>
        </w:sectPr>
      </w:pPr>
      <w:r w:rsidRPr="008B6012">
        <w:rPr>
          <w:rFonts w:ascii="Times New Roman" w:hAnsi="Times New Roman" w:cs="Times New Roman"/>
          <w:sz w:val="28"/>
          <w:szCs w:val="28"/>
        </w:rPr>
        <w:t>*единичные расценки указаны с учетом стоимости материалов, оборудования, сооружений</w:t>
      </w:r>
    </w:p>
    <w:p w:rsidR="009870D5" w:rsidRPr="009870D5" w:rsidRDefault="009870D5" w:rsidP="00FC18C8">
      <w:pPr>
        <w:pStyle w:val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7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 xml:space="preserve">«Дмитровогорское  сельское поселение» </w:t>
      </w:r>
    </w:p>
    <w:p w:rsidR="009870D5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Конаковского района Тверской области»</w:t>
      </w:r>
    </w:p>
    <w:p w:rsidR="008B6012" w:rsidRPr="009870D5" w:rsidRDefault="009870D5" w:rsidP="00FC1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0D5">
        <w:rPr>
          <w:rFonts w:ascii="Times New Roman" w:hAnsi="Times New Roman" w:cs="Times New Roman"/>
          <w:sz w:val="28"/>
          <w:szCs w:val="28"/>
        </w:rPr>
        <w:t>на 2018-2024 годы</w:t>
      </w:r>
    </w:p>
    <w:p w:rsidR="007B5FDC" w:rsidRPr="007B5FDC" w:rsidRDefault="007B5FDC" w:rsidP="00FC1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FDC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</w:t>
      </w:r>
      <w:r w:rsidRPr="007B5FDC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домов, собственниками (землепользователями) указанных земельных участков по благоустройству </w:t>
      </w:r>
      <w:r w:rsidRPr="007B5FDC">
        <w:rPr>
          <w:rFonts w:ascii="Times New Roman" w:hAnsi="Times New Roman" w:cs="Times New Roman"/>
          <w:b/>
          <w:sz w:val="28"/>
          <w:szCs w:val="28"/>
          <w:lang w:eastAsia="ru-RU"/>
        </w:rPr>
        <w:br/>
        <w:t>не позднее 2020 года</w:t>
      </w:r>
    </w:p>
    <w:p w:rsidR="009870D5" w:rsidRPr="009870D5" w:rsidRDefault="009870D5" w:rsidP="00FC1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6005"/>
        <w:gridCol w:w="2166"/>
        <w:gridCol w:w="1560"/>
      </w:tblGrid>
      <w:tr w:rsidR="007B5FDC" w:rsidRPr="007B5FDC" w:rsidTr="005C688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7B5FDC" w:rsidRPr="007B5FDC" w:rsidTr="005C688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размещения, в соответствии </w:t>
            </w:r>
            <w:hyperlink r:id="rId14" w:history="1">
              <w:r w:rsidRPr="00FC18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Порядок</w:t>
              </w:r>
            </w:hyperlink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в поселениях Тверской области, в состав которых входят населенные пункты с численностью населения свыше 1000 человек, утвержденным </w:t>
            </w:r>
            <w:hyperlink r:id="rId15" w:history="1">
              <w:r w:rsidRPr="00FC18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 w:rsidRPr="00FC1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 от 01.09.2017 №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280-пп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</w:tr>
      <w:tr w:rsidR="007B5FDC" w:rsidRPr="007B5FDC" w:rsidTr="005C688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паспортов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</w:tr>
      <w:tr w:rsidR="007B5FDC" w:rsidRPr="007B5FDC" w:rsidTr="005C688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соглашений с собственниками (пользователями) индивидуальных жилых домов, собственниками (землепользователями) земельных участков по благоустройству указанных территорий (далее Соглашение)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FDC" w:rsidRPr="007B5FDC" w:rsidRDefault="007B5FDC" w:rsidP="00FC1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7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</w:tr>
    </w:tbl>
    <w:p w:rsidR="009870D5" w:rsidRPr="009870D5" w:rsidRDefault="009870D5" w:rsidP="00FC1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70D5" w:rsidRPr="009870D5" w:rsidSect="00977573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A2" w:rsidRDefault="00455AA2" w:rsidP="00D108C3">
      <w:pPr>
        <w:spacing w:after="0" w:line="240" w:lineRule="auto"/>
      </w:pPr>
      <w:r>
        <w:separator/>
      </w:r>
    </w:p>
  </w:endnote>
  <w:endnote w:type="continuationSeparator" w:id="0">
    <w:p w:rsidR="00455AA2" w:rsidRDefault="00455AA2" w:rsidP="00D1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A2" w:rsidRDefault="00455AA2" w:rsidP="00D108C3">
      <w:pPr>
        <w:spacing w:after="0" w:line="240" w:lineRule="auto"/>
      </w:pPr>
      <w:r>
        <w:separator/>
      </w:r>
    </w:p>
  </w:footnote>
  <w:footnote w:type="continuationSeparator" w:id="0">
    <w:p w:rsidR="00455AA2" w:rsidRDefault="00455AA2" w:rsidP="00D1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A2" w:rsidRPr="0053495B" w:rsidRDefault="00455AA2" w:rsidP="008B6012">
    <w:pPr>
      <w:pStyle w:val="a8"/>
      <w:pBdr>
        <w:bottom w:val="thickThinSmallGap" w:sz="24" w:space="1" w:color="622423"/>
      </w:pBdr>
      <w:jc w:val="center"/>
      <w:rPr>
        <w:rFonts w:ascii="Cambria" w:hAnsi="Cambria"/>
        <w:i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A2" w:rsidRPr="0053495B" w:rsidRDefault="00455AA2">
    <w:pPr>
      <w:pStyle w:val="a8"/>
      <w:pBdr>
        <w:bottom w:val="thickThinSmallGap" w:sz="24" w:space="1" w:color="622423"/>
      </w:pBdr>
      <w:jc w:val="center"/>
      <w:rPr>
        <w:rFonts w:ascii="Cambria" w:hAnsi="Cambria"/>
        <w:i/>
        <w:sz w:val="24"/>
        <w:szCs w:val="24"/>
      </w:rPr>
    </w:pPr>
    <w:r w:rsidRPr="0053495B">
      <w:rPr>
        <w:i/>
        <w:sz w:val="24"/>
        <w:szCs w:val="24"/>
      </w:rPr>
      <w:t>М</w:t>
    </w:r>
    <w:r w:rsidRPr="0053495B">
      <w:rPr>
        <w:i/>
        <w:color w:val="000000"/>
        <w:sz w:val="24"/>
        <w:szCs w:val="24"/>
      </w:rPr>
      <w:t>униципальная программа «Формирование современной городской среды в муниципальном образовании «Дмитровогорское сельское поселение» Конаковского района Тверской области на 2018-2022 годы»</w:t>
    </w:r>
  </w:p>
  <w:p w:rsidR="00455AA2" w:rsidRDefault="00455AA2" w:rsidP="008B601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528"/>
    <w:multiLevelType w:val="hybridMultilevel"/>
    <w:tmpl w:val="F36E7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8B1"/>
    <w:multiLevelType w:val="hybridMultilevel"/>
    <w:tmpl w:val="A6C09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4F50"/>
    <w:multiLevelType w:val="hybridMultilevel"/>
    <w:tmpl w:val="D974D776"/>
    <w:lvl w:ilvl="0" w:tplc="82A0DB6A">
      <w:start w:val="1"/>
      <w:numFmt w:val="decimal"/>
      <w:lvlText w:val="Таблица 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9993A97"/>
    <w:multiLevelType w:val="hybridMultilevel"/>
    <w:tmpl w:val="C0868630"/>
    <w:lvl w:ilvl="0" w:tplc="6E041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E5968"/>
    <w:multiLevelType w:val="hybridMultilevel"/>
    <w:tmpl w:val="3B967A30"/>
    <w:lvl w:ilvl="0" w:tplc="6C4648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E041BD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72AFF"/>
    <w:multiLevelType w:val="hybridMultilevel"/>
    <w:tmpl w:val="6FDE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1E09"/>
    <w:multiLevelType w:val="hybridMultilevel"/>
    <w:tmpl w:val="8CF4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E23DF"/>
    <w:multiLevelType w:val="hybridMultilevel"/>
    <w:tmpl w:val="D02CB6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52F23"/>
    <w:multiLevelType w:val="hybridMultilevel"/>
    <w:tmpl w:val="F74E0B0A"/>
    <w:lvl w:ilvl="0" w:tplc="9D0205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A94C89"/>
    <w:multiLevelType w:val="hybridMultilevel"/>
    <w:tmpl w:val="985EE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E0C46"/>
    <w:multiLevelType w:val="hybridMultilevel"/>
    <w:tmpl w:val="9BD0E4BE"/>
    <w:lvl w:ilvl="0" w:tplc="E9C829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A508D"/>
    <w:multiLevelType w:val="hybridMultilevel"/>
    <w:tmpl w:val="2042EAB2"/>
    <w:lvl w:ilvl="0" w:tplc="6E041BD6">
      <w:start w:val="1"/>
      <w:numFmt w:val="russianLower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63E17DDB"/>
    <w:multiLevelType w:val="hybridMultilevel"/>
    <w:tmpl w:val="8D36CD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8E22D8"/>
    <w:multiLevelType w:val="hybridMultilevel"/>
    <w:tmpl w:val="CB7284F8"/>
    <w:lvl w:ilvl="0" w:tplc="6E041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F4065E"/>
    <w:multiLevelType w:val="hybridMultilevel"/>
    <w:tmpl w:val="C6680288"/>
    <w:lvl w:ilvl="0" w:tplc="6E041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66F76"/>
    <w:rsid w:val="00027627"/>
    <w:rsid w:val="00072594"/>
    <w:rsid w:val="001B7FF7"/>
    <w:rsid w:val="001D1EF4"/>
    <w:rsid w:val="001D5BE2"/>
    <w:rsid w:val="002158FC"/>
    <w:rsid w:val="00225674"/>
    <w:rsid w:val="00254DF9"/>
    <w:rsid w:val="002E01E5"/>
    <w:rsid w:val="003253EE"/>
    <w:rsid w:val="00350B69"/>
    <w:rsid w:val="00380D6D"/>
    <w:rsid w:val="0043692E"/>
    <w:rsid w:val="00455AA2"/>
    <w:rsid w:val="00460BE7"/>
    <w:rsid w:val="00471CBE"/>
    <w:rsid w:val="00484812"/>
    <w:rsid w:val="0048606D"/>
    <w:rsid w:val="004A4635"/>
    <w:rsid w:val="004A6889"/>
    <w:rsid w:val="004E2E8E"/>
    <w:rsid w:val="00517594"/>
    <w:rsid w:val="0056579F"/>
    <w:rsid w:val="00566F76"/>
    <w:rsid w:val="0059051A"/>
    <w:rsid w:val="005A68C8"/>
    <w:rsid w:val="005B3DD4"/>
    <w:rsid w:val="005C2A06"/>
    <w:rsid w:val="005C688C"/>
    <w:rsid w:val="006369E4"/>
    <w:rsid w:val="00742506"/>
    <w:rsid w:val="007A11D1"/>
    <w:rsid w:val="007B5FDC"/>
    <w:rsid w:val="007C06C3"/>
    <w:rsid w:val="007D2C3C"/>
    <w:rsid w:val="007D7D34"/>
    <w:rsid w:val="008107B5"/>
    <w:rsid w:val="00820F8A"/>
    <w:rsid w:val="00823292"/>
    <w:rsid w:val="008435D0"/>
    <w:rsid w:val="00851EDF"/>
    <w:rsid w:val="008B6012"/>
    <w:rsid w:val="008D38F3"/>
    <w:rsid w:val="008F764C"/>
    <w:rsid w:val="00952D67"/>
    <w:rsid w:val="00952EBA"/>
    <w:rsid w:val="00972338"/>
    <w:rsid w:val="00977573"/>
    <w:rsid w:val="009870D5"/>
    <w:rsid w:val="00996D03"/>
    <w:rsid w:val="009A26CF"/>
    <w:rsid w:val="009C5BC9"/>
    <w:rsid w:val="009F1140"/>
    <w:rsid w:val="00A31C7F"/>
    <w:rsid w:val="00A577D5"/>
    <w:rsid w:val="00A65D3D"/>
    <w:rsid w:val="00A804E6"/>
    <w:rsid w:val="00AF6627"/>
    <w:rsid w:val="00B06858"/>
    <w:rsid w:val="00B174BB"/>
    <w:rsid w:val="00BF1ED1"/>
    <w:rsid w:val="00BF68C3"/>
    <w:rsid w:val="00C05DD4"/>
    <w:rsid w:val="00C374AE"/>
    <w:rsid w:val="00C651EB"/>
    <w:rsid w:val="00CD5300"/>
    <w:rsid w:val="00D03058"/>
    <w:rsid w:val="00D108C3"/>
    <w:rsid w:val="00D27031"/>
    <w:rsid w:val="00D600FB"/>
    <w:rsid w:val="00D63AA3"/>
    <w:rsid w:val="00D76788"/>
    <w:rsid w:val="00DA56F4"/>
    <w:rsid w:val="00DB7DF9"/>
    <w:rsid w:val="00E06626"/>
    <w:rsid w:val="00E06C61"/>
    <w:rsid w:val="00E15F82"/>
    <w:rsid w:val="00E71186"/>
    <w:rsid w:val="00ED56F2"/>
    <w:rsid w:val="00F12CEE"/>
    <w:rsid w:val="00F16C75"/>
    <w:rsid w:val="00F216F4"/>
    <w:rsid w:val="00F35266"/>
    <w:rsid w:val="00FB2A90"/>
    <w:rsid w:val="00FC18C8"/>
    <w:rsid w:val="00FD7957"/>
    <w:rsid w:val="00FE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8B6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2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8B60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601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012"/>
    <w:rPr>
      <w:rFonts w:eastAsia="Times New Roman"/>
      <w:b/>
      <w:bCs/>
      <w:sz w:val="28"/>
      <w:szCs w:val="28"/>
    </w:rPr>
  </w:style>
  <w:style w:type="paragraph" w:customStyle="1" w:styleId="p3">
    <w:name w:val="p3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66F76"/>
  </w:style>
  <w:style w:type="paragraph" w:customStyle="1" w:styleId="p1">
    <w:name w:val="p1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66F76"/>
  </w:style>
  <w:style w:type="character" w:customStyle="1" w:styleId="s5">
    <w:name w:val="s5"/>
    <w:basedOn w:val="a0"/>
    <w:uiPriority w:val="99"/>
    <w:rsid w:val="00566F76"/>
  </w:style>
  <w:style w:type="paragraph" w:customStyle="1" w:styleId="p6">
    <w:name w:val="p6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6F76"/>
  </w:style>
  <w:style w:type="character" w:customStyle="1" w:styleId="s7">
    <w:name w:val="s7"/>
    <w:basedOn w:val="a0"/>
    <w:uiPriority w:val="99"/>
    <w:rsid w:val="00566F76"/>
  </w:style>
  <w:style w:type="paragraph" w:customStyle="1" w:styleId="p7">
    <w:name w:val="p7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566F76"/>
  </w:style>
  <w:style w:type="paragraph" w:customStyle="1" w:styleId="p8">
    <w:name w:val="p8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84812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4812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basedOn w:val="21"/>
    <w:rsid w:val="00484812"/>
    <w:rPr>
      <w:b/>
      <w:bCs/>
      <w:spacing w:val="40"/>
      <w:sz w:val="19"/>
      <w:szCs w:val="19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rsid w:val="00484812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uiPriority w:val="99"/>
    <w:rsid w:val="00484812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BodyTextChar1">
    <w:name w:val="Body Text Char1"/>
    <w:basedOn w:val="a0"/>
    <w:uiPriority w:val="99"/>
    <w:semiHidden/>
    <w:rsid w:val="00F216F4"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84812"/>
  </w:style>
  <w:style w:type="paragraph" w:customStyle="1" w:styleId="ConsNormal">
    <w:name w:val="ConsNormal"/>
    <w:uiPriority w:val="99"/>
    <w:rsid w:val="00952D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06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369E4"/>
    <w:rPr>
      <w:color w:val="0000FF"/>
      <w:u w:val="single"/>
    </w:rPr>
  </w:style>
  <w:style w:type="paragraph" w:customStyle="1" w:styleId="ConsPlusNormal">
    <w:name w:val="ConsPlusNormal"/>
    <w:rsid w:val="00ED56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B601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normal0">
    <w:name w:val="con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8B6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8B6012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B601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c">
    <w:name w:val="Без интервала Знак"/>
    <w:link w:val="ad"/>
    <w:locked/>
    <w:rsid w:val="008B6012"/>
    <w:rPr>
      <w:rFonts w:cs="Calibri"/>
      <w:lang w:val="en-US" w:eastAsia="en-US" w:bidi="en-US"/>
    </w:rPr>
  </w:style>
  <w:style w:type="paragraph" w:styleId="ad">
    <w:name w:val="No Spacing"/>
    <w:basedOn w:val="a"/>
    <w:link w:val="ac"/>
    <w:qFormat/>
    <w:rsid w:val="008B6012"/>
    <w:pPr>
      <w:spacing w:after="0" w:line="240" w:lineRule="auto"/>
    </w:pPr>
    <w:rPr>
      <w:lang w:val="en-US" w:bidi="en-US"/>
    </w:rPr>
  </w:style>
  <w:style w:type="character" w:customStyle="1" w:styleId="ae">
    <w:name w:val="Гипертекстовая ссылка"/>
    <w:uiPriority w:val="99"/>
    <w:rsid w:val="008B6012"/>
    <w:rPr>
      <w:rFonts w:cs="Times New Roman"/>
      <w:color w:val="106BBE"/>
    </w:rPr>
  </w:style>
  <w:style w:type="paragraph" w:styleId="af">
    <w:name w:val="Normal (Web)"/>
    <w:aliases w:val="Обычный (Web)"/>
    <w:basedOn w:val="a"/>
    <w:uiPriority w:val="99"/>
    <w:rsid w:val="008B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24">
    <w:name w:val="Body Text 2"/>
    <w:basedOn w:val="a"/>
    <w:link w:val="23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8B6012"/>
    <w:rPr>
      <w:rFonts w:ascii="Times New Roman" w:eastAsia="Times New Roman" w:hAnsi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8B6012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FE2770"/>
    <w:rPr>
      <w:sz w:val="16"/>
      <w:szCs w:val="16"/>
    </w:rPr>
  </w:style>
  <w:style w:type="paragraph" w:styleId="af5">
    <w:name w:val="List Paragraph"/>
    <w:basedOn w:val="a"/>
    <w:uiPriority w:val="34"/>
    <w:qFormat/>
    <w:rsid w:val="00D7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8B6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2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8B60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601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012"/>
    <w:rPr>
      <w:rFonts w:eastAsia="Times New Roman"/>
      <w:b/>
      <w:bCs/>
      <w:sz w:val="28"/>
      <w:szCs w:val="28"/>
    </w:rPr>
  </w:style>
  <w:style w:type="paragraph" w:customStyle="1" w:styleId="p3">
    <w:name w:val="p3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66F76"/>
  </w:style>
  <w:style w:type="paragraph" w:customStyle="1" w:styleId="p1">
    <w:name w:val="p1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66F76"/>
  </w:style>
  <w:style w:type="character" w:customStyle="1" w:styleId="s5">
    <w:name w:val="s5"/>
    <w:basedOn w:val="a0"/>
    <w:uiPriority w:val="99"/>
    <w:rsid w:val="00566F76"/>
  </w:style>
  <w:style w:type="paragraph" w:customStyle="1" w:styleId="p6">
    <w:name w:val="p6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6F76"/>
  </w:style>
  <w:style w:type="character" w:customStyle="1" w:styleId="s7">
    <w:name w:val="s7"/>
    <w:basedOn w:val="a0"/>
    <w:uiPriority w:val="99"/>
    <w:rsid w:val="00566F76"/>
  </w:style>
  <w:style w:type="paragraph" w:customStyle="1" w:styleId="p7">
    <w:name w:val="p7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566F76"/>
  </w:style>
  <w:style w:type="paragraph" w:customStyle="1" w:styleId="p8">
    <w:name w:val="p8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84812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4812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basedOn w:val="21"/>
    <w:rsid w:val="00484812"/>
    <w:rPr>
      <w:b/>
      <w:bCs/>
      <w:spacing w:val="40"/>
      <w:sz w:val="19"/>
      <w:szCs w:val="19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rsid w:val="00484812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uiPriority w:val="99"/>
    <w:rsid w:val="00484812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BodyTextChar1">
    <w:name w:val="Body Text Char1"/>
    <w:basedOn w:val="a0"/>
    <w:uiPriority w:val="99"/>
    <w:semiHidden/>
    <w:rsid w:val="00F216F4"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84812"/>
  </w:style>
  <w:style w:type="paragraph" w:customStyle="1" w:styleId="ConsNormal">
    <w:name w:val="ConsNormal"/>
    <w:uiPriority w:val="99"/>
    <w:rsid w:val="00952D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06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369E4"/>
    <w:rPr>
      <w:color w:val="0000FF"/>
      <w:u w:val="single"/>
    </w:rPr>
  </w:style>
  <w:style w:type="paragraph" w:customStyle="1" w:styleId="ConsPlusNormal">
    <w:name w:val="ConsPlusNormal"/>
    <w:rsid w:val="00ED56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B601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normal0">
    <w:name w:val="con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8B6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8B6012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B601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c">
    <w:name w:val="Без интервала Знак"/>
    <w:link w:val="ad"/>
    <w:locked/>
    <w:rsid w:val="008B6012"/>
    <w:rPr>
      <w:rFonts w:cs="Calibri"/>
      <w:lang w:val="en-US" w:eastAsia="en-US" w:bidi="en-US"/>
    </w:rPr>
  </w:style>
  <w:style w:type="paragraph" w:styleId="ad">
    <w:name w:val="No Spacing"/>
    <w:basedOn w:val="a"/>
    <w:link w:val="ac"/>
    <w:qFormat/>
    <w:rsid w:val="008B6012"/>
    <w:pPr>
      <w:spacing w:after="0" w:line="240" w:lineRule="auto"/>
    </w:pPr>
    <w:rPr>
      <w:lang w:val="en-US" w:bidi="en-US"/>
    </w:rPr>
  </w:style>
  <w:style w:type="character" w:customStyle="1" w:styleId="ae">
    <w:name w:val="Гипертекстовая ссылка"/>
    <w:uiPriority w:val="99"/>
    <w:rsid w:val="008B6012"/>
    <w:rPr>
      <w:rFonts w:cs="Times New Roman"/>
      <w:color w:val="106BBE"/>
    </w:rPr>
  </w:style>
  <w:style w:type="paragraph" w:styleId="af">
    <w:name w:val="Normal (Web)"/>
    <w:aliases w:val="Обычный (Web)"/>
    <w:basedOn w:val="a"/>
    <w:uiPriority w:val="99"/>
    <w:rsid w:val="008B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24">
    <w:name w:val="Body Text 2"/>
    <w:basedOn w:val="a"/>
    <w:link w:val="23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8B6012"/>
    <w:rPr>
      <w:rFonts w:ascii="Times New Roman" w:eastAsia="Times New Roman" w:hAnsi="Times New Roman"/>
      <w:b/>
      <w:bCs/>
      <w:sz w:val="20"/>
      <w:szCs w:val="20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8B6012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FE2770"/>
    <w:rPr>
      <w:sz w:val="16"/>
      <w:szCs w:val="16"/>
    </w:rPr>
  </w:style>
  <w:style w:type="paragraph" w:styleId="af5">
    <w:name w:val="List Paragraph"/>
    <w:basedOn w:val="a"/>
    <w:uiPriority w:val="34"/>
    <w:qFormat/>
    <w:rsid w:val="00D76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1933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91DFCDA512DB0521D0A64D3E39E5C8A642D193E304E3E33E6F488E5A6BFE6D29BC03F4AEF153CB3119C5E5CEy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47363152.0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gora.ru" TargetMode="External"/><Relationship Id="rId14" Type="http://schemas.openxmlformats.org/officeDocument/2006/relationships/hyperlink" Target="garantF1://47363152.1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0D2C-F9F4-4612-BD2C-701D898B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35</Pages>
  <Words>7223</Words>
  <Characters>55526</Characters>
  <Application>Microsoft Office Word</Application>
  <DocSecurity>0</DocSecurity>
  <Lines>462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ЗамГлавы</cp:lastModifiedBy>
  <cp:revision>11</cp:revision>
  <cp:lastPrinted>2019-12-27T10:11:00Z</cp:lastPrinted>
  <dcterms:created xsi:type="dcterms:W3CDTF">2019-04-09T14:51:00Z</dcterms:created>
  <dcterms:modified xsi:type="dcterms:W3CDTF">2019-12-27T10:13:00Z</dcterms:modified>
</cp:coreProperties>
</file>